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heme="majorHAnsi" w:eastAsiaTheme="majorEastAsia" w:hAnsiTheme="majorHAnsi" w:cstheme="majorBidi"/>
          <w:sz w:val="72"/>
          <w:szCs w:val="72"/>
          <w:lang w:eastAsia="en-US"/>
        </w:rPr>
        <w:id w:val="1752225836"/>
        <w:docPartObj>
          <w:docPartGallery w:val="Cover Pages"/>
          <w:docPartUnique/>
        </w:docPartObj>
      </w:sdtPr>
      <w:sdtEndPr>
        <w:rPr>
          <w:rFonts w:ascii="Times New Roman" w:eastAsiaTheme="minorHAnsi" w:hAnsi="Times New Roman" w:cstheme="minorBidi"/>
          <w:sz w:val="24"/>
          <w:szCs w:val="22"/>
        </w:rPr>
      </w:sdtEndPr>
      <w:sdtContent>
        <w:p w:rsidR="00752FF6" w:rsidRPr="00DA18A3" w:rsidRDefault="00752FF6" w:rsidP="00EE11FC">
          <w:pPr>
            <w:pStyle w:val="AralkYok"/>
            <w:jc w:val="center"/>
            <w:rPr>
              <w:rFonts w:asciiTheme="majorHAnsi" w:eastAsiaTheme="majorEastAsia" w:hAnsiTheme="majorHAnsi" w:cstheme="majorBidi"/>
              <w:sz w:val="72"/>
              <w:szCs w:val="72"/>
            </w:rPr>
          </w:pPr>
          <w:r w:rsidRPr="00DA18A3">
            <w:rPr>
              <w:noProof/>
            </w:rPr>
            <mc:AlternateContent>
              <mc:Choice Requires="wps">
                <w:drawing>
                  <wp:anchor distT="0" distB="0" distL="114300" distR="114300" simplePos="0" relativeHeight="251658239" behindDoc="0" locked="0" layoutInCell="0" allowOverlap="1" wp14:anchorId="06F0FCF2" wp14:editId="66247C32">
                    <wp:simplePos x="0" y="0"/>
                    <wp:positionH relativeFrom="page">
                      <wp:align>center</wp:align>
                    </wp:positionH>
                    <wp:positionV relativeFrom="topMargin">
                      <wp:align>top</wp:align>
                    </wp:positionV>
                    <wp:extent cx="8161020" cy="876300"/>
                    <wp:effectExtent l="0" t="0" r="5715" b="0"/>
                    <wp:wrapNone/>
                    <wp:docPr id="10"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876300"/>
                            </a:xfrm>
                            <a:prstGeom prst="rect">
                              <a:avLst/>
                            </a:prstGeom>
                            <a:solidFill>
                              <a:srgbClr val="185996"/>
                            </a:solidFill>
                            <a:ln w="9525">
                              <a:no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07F65503" id="Dikdörtgen 3" o:spid="_x0000_s1026" style="position:absolute;margin-left:0;margin-top:0;width:642.6pt;height:69pt;z-index:251658239;visibility:visible;mso-wrap-style:square;mso-width-percent:1050;mso-height-percent:0;mso-wrap-distance-left:9pt;mso-wrap-distance-top:0;mso-wrap-distance-right:9pt;mso-wrap-distance-bottom:0;mso-position-horizontal:center;mso-position-horizontal-relative:page;mso-position-vertical:top;mso-position-vertical-relative:top-margin-area;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" o:allowincell="f" fillcolor="#185996" stroked="f">
                    <w10:wrap anchorx="page" anchory="margin"/>
                  </v:rect>
                </w:pict>
              </mc:Fallback>
            </mc:AlternateContent>
          </w:r>
        </w:p>
        <w:p w:rsidR="00752FF6" w:rsidRPr="00DA18A3" w:rsidRDefault="00752FF6" w:rsidP="00EE11FC">
          <w:pPr>
            <w:jc w:val="center"/>
          </w:pPr>
        </w:p>
        <w:p w:rsidR="003739B7" w:rsidRPr="00DA18A3" w:rsidRDefault="00EE11FC" w:rsidP="00EE11FC">
          <w:pPr>
            <w:jc w:val="center"/>
          </w:pPr>
          <w:r w:rsidRPr="00DA18A3">
            <w:rPr>
              <w:noProof/>
              <w:lang w:eastAsia="tr-TR"/>
            </w:rPr>
            <mc:AlternateContent>
              <mc:Choice Requires="wps">
                <w:drawing>
                  <wp:anchor distT="0" distB="0" distL="114300" distR="114300" simplePos="0" relativeHeight="251657214" behindDoc="1" locked="0" layoutInCell="1" allowOverlap="1" wp14:anchorId="50DA29F5" wp14:editId="5C888833">
                    <wp:simplePos x="0" y="0"/>
                    <wp:positionH relativeFrom="column">
                      <wp:posOffset>298384</wp:posOffset>
                    </wp:positionH>
                    <wp:positionV relativeFrom="paragraph">
                      <wp:posOffset>97790</wp:posOffset>
                    </wp:positionV>
                    <wp:extent cx="5490845" cy="8008883"/>
                    <wp:effectExtent l="0" t="0" r="0" b="0"/>
                    <wp:wrapNone/>
                    <wp:docPr id="6" name="Dikdörtgen 6"/>
                    <wp:cNvGraphicFramePr/>
                    <a:graphic xmlns:a="http://schemas.openxmlformats.org/drawingml/2006/main">
                      <a:graphicData uri="http://schemas.microsoft.com/office/word/2010/wordprocessingShape">
                        <wps:wsp>
                          <wps:cNvSpPr/>
                          <wps:spPr>
                            <a:xfrm>
                              <a:off x="0" y="0"/>
                              <a:ext cx="5490845" cy="8008883"/>
                            </a:xfrm>
                            <a:prstGeom prst="rect">
                              <a:avLst/>
                            </a:prstGeom>
                            <a:gradFill flip="none" rotWithShape="1">
                              <a:gsLst>
                                <a:gs pos="0">
                                  <a:schemeClr val="bg1">
                                    <a:lumMod val="95000"/>
                                  </a:schemeClr>
                                </a:gs>
                                <a:gs pos="37000">
                                  <a:schemeClr val="bg1">
                                    <a:lumMod val="95000"/>
                                  </a:schemeClr>
                                </a:gs>
                                <a:gs pos="87000">
                                  <a:schemeClr val="bg1"/>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28119B41" id="Dikdörtgen 6" o:spid="_x0000_s1026" style="position:absolute;margin-left:23.5pt;margin-top:7.7pt;width:432.35pt;height:630.6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" fillcolor="#f2f2f2 [3052]" stroked="f" strokeweight="1pt">
                    <v:fill color2="white [3212]" rotate="t" colors="0 #f2f2f2;24248f #f2f2f2;57016f white" focus="100%" type="gradient"/>
                  </v:rect>
                </w:pict>
              </mc:Fallback>
            </mc:AlternateContent>
          </w:r>
        </w:p>
        <w:p w:rsidR="00EE11FC" w:rsidRPr="00DA18A3" w:rsidRDefault="00EE11FC" w:rsidP="00EE11FC">
          <w:pPr>
            <w:spacing w:after="160" w:line="259" w:lineRule="auto"/>
            <w:jc w:val="center"/>
          </w:pPr>
        </w:p>
        <w:p w:rsidR="00752FF6" w:rsidRPr="00DA18A3" w:rsidRDefault="00752FF6" w:rsidP="00EE11FC">
          <w:pPr>
            <w:spacing w:after="160" w:line="259" w:lineRule="auto"/>
            <w:jc w:val="center"/>
          </w:pPr>
          <w:r w:rsidRPr="00DA18A3">
            <w:rPr>
              <w:noProof/>
              <w:lang w:eastAsia="tr-TR"/>
            </w:rPr>
            <w:drawing>
              <wp:inline distT="0" distB="0" distL="0" distR="0" wp14:anchorId="20BD716B" wp14:editId="1EB4D4E3">
                <wp:extent cx="2072005" cy="2063822"/>
                <wp:effectExtent l="0" t="0" r="444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rotWithShape="1">
                        <a:blip r:embed="rId8">
                          <a:extLst>
                            <a:ext uri="{28A0092B-C50C-407E-A947-70E740481C1C}">
                              <a14:useLocalDpi xmlns:a14="http://schemas.microsoft.com/office/drawing/2010/main" val="0"/>
                            </a:ext>
                          </a:extLst>
                        </a:blip>
                        <a:srcRect l="2806" t="2282" r="5405" b="3139"/>
                        <a:stretch/>
                      </pic:blipFill>
                      <pic:spPr bwMode="auto">
                        <a:xfrm>
                          <a:off x="0" y="0"/>
                          <a:ext cx="2100521" cy="2092225"/>
                        </a:xfrm>
                        <a:prstGeom prst="rect">
                          <a:avLst/>
                        </a:prstGeom>
                        <a:ln>
                          <a:noFill/>
                        </a:ln>
                        <a:extLst>
                          <a:ext uri="{53640926-AAD7-44D8-BBD7-CCE9431645EC}">
                            <a14:shadowObscured xmlns:a14="http://schemas.microsoft.com/office/drawing/2010/main"/>
                          </a:ext>
                        </a:extLst>
                      </pic:spPr>
                    </pic:pic>
                  </a:graphicData>
                </a:graphic>
              </wp:inline>
            </w:drawing>
          </w:r>
        </w:p>
      </w:sdtContent>
    </w:sdt>
    <w:p w:rsidR="00752FF6" w:rsidRPr="00DA18A3" w:rsidRDefault="00752FF6" w:rsidP="00EE11FC">
      <w:pPr>
        <w:jc w:val="center"/>
        <w:rPr>
          <w:rFonts w:ascii="Segoe UI" w:hAnsi="Segoe UI" w:cs="Segoe UI"/>
          <w:b/>
          <w:color w:val="185996"/>
          <w:sz w:val="38"/>
          <w:szCs w:val="38"/>
        </w:rPr>
      </w:pPr>
      <w:r w:rsidRPr="00DA18A3">
        <w:rPr>
          <w:rFonts w:ascii="Segoe UI" w:hAnsi="Segoe UI" w:cs="Segoe UI"/>
          <w:b/>
          <w:color w:val="185996"/>
          <w:sz w:val="38"/>
          <w:szCs w:val="38"/>
        </w:rPr>
        <w:t>BURSA BÜYÜKŞEHİR BELEDİYESİ</w:t>
      </w:r>
    </w:p>
    <w:p w:rsidR="00752FF6" w:rsidRPr="00DA18A3" w:rsidRDefault="002B7972" w:rsidP="00EE11FC">
      <w:pPr>
        <w:jc w:val="center"/>
        <w:rPr>
          <w:rFonts w:ascii="Segoe UI" w:hAnsi="Segoe UI" w:cs="Segoe UI"/>
          <w:color w:val="185996"/>
          <w:sz w:val="32"/>
          <w:szCs w:val="32"/>
        </w:rPr>
      </w:pPr>
      <w:r w:rsidRPr="00DA18A3">
        <w:rPr>
          <w:rFonts w:ascii="Segoe UI" w:hAnsi="Segoe UI" w:cs="Segoe UI"/>
          <w:color w:val="185996"/>
          <w:sz w:val="32"/>
          <w:szCs w:val="32"/>
        </w:rPr>
        <w:t>İ</w:t>
      </w:r>
      <w:r w:rsidR="00752FF6" w:rsidRPr="00DA18A3">
        <w:rPr>
          <w:rFonts w:ascii="Segoe UI" w:hAnsi="Segoe UI" w:cs="Segoe UI"/>
          <w:color w:val="185996"/>
          <w:sz w:val="32"/>
          <w:szCs w:val="32"/>
        </w:rPr>
        <w:t>MAR ve ŞEHİRCİLİK DAİRE</w:t>
      </w:r>
      <w:r w:rsidR="004F1E4B" w:rsidRPr="00DA18A3">
        <w:rPr>
          <w:rFonts w:ascii="Segoe UI" w:hAnsi="Segoe UI" w:cs="Segoe UI"/>
          <w:color w:val="185996"/>
          <w:sz w:val="32"/>
          <w:szCs w:val="32"/>
        </w:rPr>
        <w:t>Sİ</w:t>
      </w:r>
      <w:r w:rsidR="00752FF6" w:rsidRPr="00DA18A3">
        <w:rPr>
          <w:rFonts w:ascii="Segoe UI" w:hAnsi="Segoe UI" w:cs="Segoe UI"/>
          <w:color w:val="185996"/>
          <w:sz w:val="32"/>
          <w:szCs w:val="32"/>
        </w:rPr>
        <w:t xml:space="preserve"> BAŞKANLIĞI</w:t>
      </w:r>
    </w:p>
    <w:p w:rsidR="00752FF6" w:rsidRPr="00DA18A3" w:rsidRDefault="00752FF6" w:rsidP="00EE11FC">
      <w:pPr>
        <w:jc w:val="center"/>
        <w:rPr>
          <w:rFonts w:ascii="Segoe UI" w:hAnsi="Segoe UI" w:cs="Segoe UI"/>
          <w:color w:val="185996"/>
          <w:sz w:val="30"/>
          <w:szCs w:val="30"/>
        </w:rPr>
      </w:pPr>
      <w:r w:rsidRPr="00DA18A3">
        <w:rPr>
          <w:rFonts w:ascii="Segoe UI" w:hAnsi="Segoe UI" w:cs="Segoe UI"/>
          <w:color w:val="185996"/>
          <w:sz w:val="30"/>
          <w:szCs w:val="30"/>
        </w:rPr>
        <w:t>ŞEHİR PLANLAMA ŞUBE MÜDÜRLÜĞÜ</w:t>
      </w:r>
    </w:p>
    <w:p w:rsidR="00752FF6" w:rsidRPr="00DA18A3" w:rsidRDefault="00752FF6" w:rsidP="00EE11FC">
      <w:pPr>
        <w:jc w:val="center"/>
      </w:pPr>
    </w:p>
    <w:p w:rsidR="003739B7" w:rsidRPr="00DA18A3" w:rsidRDefault="00752FF6" w:rsidP="00EE11FC">
      <w:pPr>
        <w:jc w:val="center"/>
      </w:pPr>
      <w:r w:rsidRPr="00DA18A3">
        <w:rPr>
          <w:noProof/>
          <w:lang w:eastAsia="tr-TR"/>
        </w:rPr>
        <w:drawing>
          <wp:anchor distT="0" distB="0" distL="114300" distR="114300" simplePos="0" relativeHeight="251663360" behindDoc="0" locked="0" layoutInCell="1" allowOverlap="1" wp14:anchorId="1A57D917" wp14:editId="37300BEA">
            <wp:simplePos x="0" y="0"/>
            <wp:positionH relativeFrom="column">
              <wp:posOffset>-42545</wp:posOffset>
            </wp:positionH>
            <wp:positionV relativeFrom="paragraph">
              <wp:posOffset>7034530</wp:posOffset>
            </wp:positionV>
            <wp:extent cx="6120130" cy="59944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png"/>
                    <pic:cNvPicPr/>
                  </pic:nvPicPr>
                  <pic:blipFill>
                    <a:blip r:embed="rId9">
                      <a:extLst>
                        <a:ext uri="{28A0092B-C50C-407E-A947-70E740481C1C}">
                          <a14:useLocalDpi xmlns:a14="http://schemas.microsoft.com/office/drawing/2010/main" val="0"/>
                        </a:ext>
                      </a:extLst>
                    </a:blip>
                    <a:stretch>
                      <a:fillRect/>
                    </a:stretch>
                  </pic:blipFill>
                  <pic:spPr>
                    <a:xfrm>
                      <a:off x="0" y="0"/>
                      <a:ext cx="6120130" cy="599440"/>
                    </a:xfrm>
                    <a:prstGeom prst="rect">
                      <a:avLst/>
                    </a:prstGeom>
                  </pic:spPr>
                </pic:pic>
              </a:graphicData>
            </a:graphic>
            <wp14:sizeRelH relativeFrom="page">
              <wp14:pctWidth>0</wp14:pctWidth>
            </wp14:sizeRelH>
            <wp14:sizeRelV relativeFrom="page">
              <wp14:pctHeight>0</wp14:pctHeight>
            </wp14:sizeRelV>
          </wp:anchor>
        </w:drawing>
      </w:r>
    </w:p>
    <w:p w:rsidR="00EE11FC" w:rsidRPr="00DA18A3" w:rsidRDefault="00EE11FC" w:rsidP="00EE11FC">
      <w:pPr>
        <w:jc w:val="center"/>
      </w:pPr>
    </w:p>
    <w:p w:rsidR="00EE11FC" w:rsidRPr="00DA18A3" w:rsidRDefault="00EE11FC" w:rsidP="00EE11FC">
      <w:pPr>
        <w:jc w:val="center"/>
      </w:pPr>
    </w:p>
    <w:p w:rsidR="00EE11FC" w:rsidRPr="00DA18A3" w:rsidRDefault="00EE11FC" w:rsidP="00EE11FC">
      <w:pPr>
        <w:jc w:val="center"/>
      </w:pPr>
    </w:p>
    <w:p w:rsidR="004C02DC" w:rsidRPr="00DA18A3" w:rsidRDefault="004C02DC" w:rsidP="00EE11FC">
      <w:pPr>
        <w:jc w:val="center"/>
      </w:pPr>
    </w:p>
    <w:p w:rsidR="004C02DC" w:rsidRPr="00DA18A3" w:rsidRDefault="004C02DC" w:rsidP="00EE11FC">
      <w:pPr>
        <w:jc w:val="center"/>
      </w:pPr>
    </w:p>
    <w:p w:rsidR="003739B7" w:rsidRPr="00DA18A3" w:rsidRDefault="00E02CEE" w:rsidP="00752FF6">
      <w:r w:rsidRPr="00DA18A3">
        <w:rPr>
          <w:noProof/>
          <w:lang w:eastAsia="tr-TR"/>
        </w:rPr>
        <mc:AlternateContent>
          <mc:Choice Requires="wps">
            <w:drawing>
              <wp:anchor distT="0" distB="0" distL="114300" distR="114300" simplePos="0" relativeHeight="251666432" behindDoc="0" locked="0" layoutInCell="1" allowOverlap="1" wp14:anchorId="7D47D92B" wp14:editId="48632FE5">
                <wp:simplePos x="0" y="0"/>
                <wp:positionH relativeFrom="column">
                  <wp:posOffset>587593</wp:posOffset>
                </wp:positionH>
                <wp:positionV relativeFrom="paragraph">
                  <wp:posOffset>9350</wp:posOffset>
                </wp:positionV>
                <wp:extent cx="4913412" cy="2283460"/>
                <wp:effectExtent l="38100" t="38100" r="40005" b="4064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412" cy="2283460"/>
                        </a:xfrm>
                        <a:prstGeom prst="rect">
                          <a:avLst/>
                        </a:prstGeom>
                        <a:solidFill>
                          <a:schemeClr val="bg1"/>
                        </a:solidFill>
                        <a:ln w="76200">
                          <a:solidFill>
                            <a:srgbClr val="185996"/>
                          </a:solidFill>
                          <a:miter lim="800000"/>
                          <a:headEnd/>
                          <a:tailEnd/>
                        </a:ln>
                        <a:effectLst>
                          <a:glow>
                            <a:schemeClr val="accent1"/>
                          </a:glow>
                        </a:effectLst>
                      </wps:spPr>
                      <wps:txbx>
                        <w:txbxContent>
                          <w:p w:rsidR="004C02DC" w:rsidRDefault="004C02DC" w:rsidP="0026361D">
                            <w:pPr>
                              <w:jc w:val="center"/>
                              <w:rPr>
                                <w:rFonts w:ascii="Segoe UI" w:hAnsi="Segoe UI" w:cs="Segoe UI"/>
                                <w:b/>
                                <w:color w:val="185996"/>
                                <w:sz w:val="36"/>
                              </w:rPr>
                            </w:pPr>
                          </w:p>
                          <w:p w:rsidR="000A3B70" w:rsidRDefault="000A3B70" w:rsidP="0026361D">
                            <w:pPr>
                              <w:jc w:val="center"/>
                              <w:rPr>
                                <w:rFonts w:ascii="Segoe UI" w:hAnsi="Segoe UI" w:cs="Segoe UI"/>
                                <w:b/>
                                <w:color w:val="185996"/>
                                <w:sz w:val="36"/>
                              </w:rPr>
                            </w:pPr>
                            <w:r>
                              <w:rPr>
                                <w:rFonts w:ascii="Segoe UI" w:hAnsi="Segoe UI" w:cs="Segoe UI"/>
                                <w:b/>
                                <w:color w:val="185996"/>
                                <w:sz w:val="36"/>
                              </w:rPr>
                              <w:t xml:space="preserve">NİLÜFER İLÇESİ </w:t>
                            </w:r>
                            <w:r w:rsidR="00A61E07">
                              <w:rPr>
                                <w:rFonts w:ascii="Segoe UI" w:hAnsi="Segoe UI" w:cs="Segoe UI"/>
                                <w:b/>
                                <w:color w:val="185996"/>
                                <w:sz w:val="36"/>
                              </w:rPr>
                              <w:t>FETHİYE</w:t>
                            </w:r>
                            <w:r>
                              <w:rPr>
                                <w:rFonts w:ascii="Segoe UI" w:hAnsi="Segoe UI" w:cs="Segoe UI"/>
                                <w:b/>
                                <w:color w:val="185996"/>
                                <w:sz w:val="36"/>
                              </w:rPr>
                              <w:t xml:space="preserve"> MAHALLESİ</w:t>
                            </w:r>
                            <w:r w:rsidR="004C02DC">
                              <w:rPr>
                                <w:rFonts w:ascii="Segoe UI" w:hAnsi="Segoe UI" w:cs="Segoe UI"/>
                                <w:b/>
                                <w:color w:val="185996"/>
                                <w:sz w:val="36"/>
                              </w:rPr>
                              <w:t xml:space="preserve"> </w:t>
                            </w:r>
                          </w:p>
                          <w:p w:rsidR="0026361D" w:rsidRDefault="00A61E07" w:rsidP="0026361D">
                            <w:pPr>
                              <w:jc w:val="center"/>
                              <w:rPr>
                                <w:rFonts w:ascii="Segoe UI" w:hAnsi="Segoe UI" w:cs="Segoe UI"/>
                                <w:b/>
                                <w:color w:val="185996"/>
                                <w:sz w:val="36"/>
                              </w:rPr>
                            </w:pPr>
                            <w:r>
                              <w:rPr>
                                <w:rFonts w:ascii="Segoe UI" w:hAnsi="Segoe UI" w:cs="Segoe UI"/>
                                <w:b/>
                                <w:color w:val="185996"/>
                                <w:sz w:val="36"/>
                              </w:rPr>
                              <w:t>2186</w:t>
                            </w:r>
                            <w:r w:rsidR="0026361D" w:rsidRPr="00FE135E">
                              <w:rPr>
                                <w:rFonts w:ascii="Segoe UI" w:hAnsi="Segoe UI" w:cs="Segoe UI"/>
                                <w:b/>
                                <w:color w:val="185996"/>
                                <w:sz w:val="36"/>
                              </w:rPr>
                              <w:t xml:space="preserve"> ADA </w:t>
                            </w:r>
                            <w:r>
                              <w:rPr>
                                <w:rFonts w:ascii="Segoe UI" w:hAnsi="Segoe UI" w:cs="Segoe UI"/>
                                <w:b/>
                                <w:color w:val="185996"/>
                                <w:sz w:val="36"/>
                              </w:rPr>
                              <w:t>3</w:t>
                            </w:r>
                            <w:r w:rsidR="00394BA4">
                              <w:rPr>
                                <w:rFonts w:ascii="Segoe UI" w:hAnsi="Segoe UI" w:cs="Segoe UI"/>
                                <w:b/>
                                <w:color w:val="185996"/>
                                <w:sz w:val="36"/>
                              </w:rPr>
                              <w:t xml:space="preserve"> </w:t>
                            </w:r>
                            <w:r w:rsidR="0026361D" w:rsidRPr="00FE135E">
                              <w:rPr>
                                <w:rFonts w:ascii="Segoe UI" w:hAnsi="Segoe UI" w:cs="Segoe UI"/>
                                <w:b/>
                                <w:color w:val="185996"/>
                                <w:sz w:val="36"/>
                              </w:rPr>
                              <w:t>PARSELE İLİŞKİN</w:t>
                            </w:r>
                          </w:p>
                          <w:p w:rsidR="003739B7" w:rsidRPr="00FE135E" w:rsidRDefault="0026361D" w:rsidP="0026361D">
                            <w:pPr>
                              <w:jc w:val="center"/>
                              <w:rPr>
                                <w:rFonts w:ascii="Segoe UI" w:hAnsi="Segoe UI" w:cs="Segoe UI"/>
                                <w:b/>
                                <w:color w:val="185996"/>
                                <w:sz w:val="36"/>
                              </w:rPr>
                            </w:pPr>
                            <w:r w:rsidRPr="00FE135E">
                              <w:rPr>
                                <w:rFonts w:ascii="Segoe UI" w:hAnsi="Segoe UI" w:cs="Segoe UI"/>
                                <w:b/>
                                <w:color w:val="185996"/>
                                <w:sz w:val="36"/>
                              </w:rPr>
                              <w:t>1/1000 ÖLÇEKLİ UYGULAMA İMAR PLANI</w:t>
                            </w:r>
                            <w:r w:rsidR="0053366E">
                              <w:rPr>
                                <w:rFonts w:ascii="Segoe UI" w:hAnsi="Segoe UI" w:cs="Segoe UI"/>
                                <w:b/>
                                <w:color w:val="185996"/>
                                <w:sz w:val="36"/>
                              </w:rPr>
                              <w:t xml:space="preserve"> DEĞİŞİKLİĞİ </w:t>
                            </w:r>
                            <w:r w:rsidRPr="00FE135E">
                              <w:rPr>
                                <w:rFonts w:ascii="Segoe UI" w:hAnsi="Segoe UI" w:cs="Segoe UI"/>
                                <w:b/>
                                <w:color w:val="185996"/>
                                <w:sz w:val="36"/>
                              </w:rPr>
                              <w:t>AÇIKLAMA RAPORU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7D47D92B" id="_x0000_t202" coordsize="21600,21600" o:spt="202" path="m,l,21600r21600,l21600,xe">
                <v:stroke joinstyle="miter"/>
                <v:path gradientshapeok="t" o:connecttype="rect"/>
              </v:shapetype>
              <v:shape id="Metin Kutusu 2" o:spid="_x0000_s1026" type="#_x0000_t202" style="position:absolute;margin-left:46.25pt;margin-top:.75pt;width:386.9pt;height:17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" fillcolor="white [3212]" strokecolor="#185996" strokeweight="6pt">
                <v:textbox>
                  <w:txbxContent>
                    <w:p w:rsidR="004C02DC" w:rsidRDefault="004C02DC" w:rsidP="0026361D">
                      <w:pPr>
                        <w:jc w:val="center"/>
                        <w:rPr>
                          <w:rFonts w:ascii="Segoe UI" w:hAnsi="Segoe UI" w:cs="Segoe UI"/>
                          <w:b/>
                          <w:color w:val="185996"/>
                          <w:sz w:val="36"/>
                        </w:rPr>
                      </w:pPr>
                    </w:p>
                    <w:p w:rsidR="000A3B70" w:rsidRDefault="000A3B70" w:rsidP="0026361D">
                      <w:pPr>
                        <w:jc w:val="center"/>
                        <w:rPr>
                          <w:rFonts w:ascii="Segoe UI" w:hAnsi="Segoe UI" w:cs="Segoe UI"/>
                          <w:b/>
                          <w:color w:val="185996"/>
                          <w:sz w:val="36"/>
                        </w:rPr>
                      </w:pPr>
                      <w:r>
                        <w:rPr>
                          <w:rFonts w:ascii="Segoe UI" w:hAnsi="Segoe UI" w:cs="Segoe UI"/>
                          <w:b/>
                          <w:color w:val="185996"/>
                          <w:sz w:val="36"/>
                        </w:rPr>
                        <w:t xml:space="preserve">NİLÜFER İLÇESİ </w:t>
                      </w:r>
                      <w:r w:rsidR="00A61E07">
                        <w:rPr>
                          <w:rFonts w:ascii="Segoe UI" w:hAnsi="Segoe UI" w:cs="Segoe UI"/>
                          <w:b/>
                          <w:color w:val="185996"/>
                          <w:sz w:val="36"/>
                        </w:rPr>
                        <w:t>FETHİYE</w:t>
                      </w:r>
                      <w:r>
                        <w:rPr>
                          <w:rFonts w:ascii="Segoe UI" w:hAnsi="Segoe UI" w:cs="Segoe UI"/>
                          <w:b/>
                          <w:color w:val="185996"/>
                          <w:sz w:val="36"/>
                        </w:rPr>
                        <w:t xml:space="preserve"> MAHALLESİ</w:t>
                      </w:r>
                      <w:r w:rsidR="004C02DC">
                        <w:rPr>
                          <w:rFonts w:ascii="Segoe UI" w:hAnsi="Segoe UI" w:cs="Segoe UI"/>
                          <w:b/>
                          <w:color w:val="185996"/>
                          <w:sz w:val="36"/>
                        </w:rPr>
                        <w:t xml:space="preserve"> </w:t>
                      </w:r>
                    </w:p>
                    <w:p w:rsidR="0026361D" w:rsidRDefault="00A61E07" w:rsidP="0026361D">
                      <w:pPr>
                        <w:jc w:val="center"/>
                        <w:rPr>
                          <w:rFonts w:ascii="Segoe UI" w:hAnsi="Segoe UI" w:cs="Segoe UI"/>
                          <w:b/>
                          <w:color w:val="185996"/>
                          <w:sz w:val="36"/>
                        </w:rPr>
                      </w:pPr>
                      <w:r>
                        <w:rPr>
                          <w:rFonts w:ascii="Segoe UI" w:hAnsi="Segoe UI" w:cs="Segoe UI"/>
                          <w:b/>
                          <w:color w:val="185996"/>
                          <w:sz w:val="36"/>
                        </w:rPr>
                        <w:t>2186</w:t>
                      </w:r>
                      <w:r w:rsidR="0026361D" w:rsidRPr="00FE135E">
                        <w:rPr>
                          <w:rFonts w:ascii="Segoe UI" w:hAnsi="Segoe UI" w:cs="Segoe UI"/>
                          <w:b/>
                          <w:color w:val="185996"/>
                          <w:sz w:val="36"/>
                        </w:rPr>
                        <w:t xml:space="preserve"> ADA </w:t>
                      </w:r>
                      <w:r>
                        <w:rPr>
                          <w:rFonts w:ascii="Segoe UI" w:hAnsi="Segoe UI" w:cs="Segoe UI"/>
                          <w:b/>
                          <w:color w:val="185996"/>
                          <w:sz w:val="36"/>
                        </w:rPr>
                        <w:t>3</w:t>
                      </w:r>
                      <w:r w:rsidR="00394BA4">
                        <w:rPr>
                          <w:rFonts w:ascii="Segoe UI" w:hAnsi="Segoe UI" w:cs="Segoe UI"/>
                          <w:b/>
                          <w:color w:val="185996"/>
                          <w:sz w:val="36"/>
                        </w:rPr>
                        <w:t xml:space="preserve"> </w:t>
                      </w:r>
                      <w:r w:rsidR="0026361D" w:rsidRPr="00FE135E">
                        <w:rPr>
                          <w:rFonts w:ascii="Segoe UI" w:hAnsi="Segoe UI" w:cs="Segoe UI"/>
                          <w:b/>
                          <w:color w:val="185996"/>
                          <w:sz w:val="36"/>
                        </w:rPr>
                        <w:t>PARSELE İLİŞKİN</w:t>
                      </w:r>
                    </w:p>
                    <w:p w:rsidR="003739B7" w:rsidRPr="00FE135E" w:rsidRDefault="0026361D" w:rsidP="0026361D">
                      <w:pPr>
                        <w:jc w:val="center"/>
                        <w:rPr>
                          <w:rFonts w:ascii="Segoe UI" w:hAnsi="Segoe UI" w:cs="Segoe UI"/>
                          <w:b/>
                          <w:color w:val="185996"/>
                          <w:sz w:val="36"/>
                        </w:rPr>
                      </w:pPr>
                      <w:r w:rsidRPr="00FE135E">
                        <w:rPr>
                          <w:rFonts w:ascii="Segoe UI" w:hAnsi="Segoe UI" w:cs="Segoe UI"/>
                          <w:b/>
                          <w:color w:val="185996"/>
                          <w:sz w:val="36"/>
                        </w:rPr>
                        <w:t>1/1000 ÖLÇEKLİ UYGULAMA İMAR PLANI</w:t>
                      </w:r>
                      <w:r w:rsidR="0053366E">
                        <w:rPr>
                          <w:rFonts w:ascii="Segoe UI" w:hAnsi="Segoe UI" w:cs="Segoe UI"/>
                          <w:b/>
                          <w:color w:val="185996"/>
                          <w:sz w:val="36"/>
                        </w:rPr>
                        <w:t xml:space="preserve"> DEĞİŞİKLİĞİ </w:t>
                      </w:r>
                      <w:r w:rsidRPr="00FE135E">
                        <w:rPr>
                          <w:rFonts w:ascii="Segoe UI" w:hAnsi="Segoe UI" w:cs="Segoe UI"/>
                          <w:b/>
                          <w:color w:val="185996"/>
                          <w:sz w:val="36"/>
                        </w:rPr>
                        <w:t>AÇIKLAMA RAPORU</w:t>
                      </w:r>
                    </w:p>
                  </w:txbxContent>
                </v:textbox>
              </v:shape>
            </w:pict>
          </mc:Fallback>
        </mc:AlternateContent>
      </w:r>
    </w:p>
    <w:p w:rsidR="003739B7" w:rsidRPr="00DA18A3" w:rsidRDefault="003739B7" w:rsidP="00752FF6"/>
    <w:p w:rsidR="003739B7" w:rsidRPr="00DA18A3" w:rsidRDefault="003739B7" w:rsidP="00752FF6"/>
    <w:p w:rsidR="003739B7" w:rsidRPr="00DA18A3" w:rsidRDefault="003739B7" w:rsidP="003739B7"/>
    <w:p w:rsidR="003739B7" w:rsidRPr="00DA18A3" w:rsidRDefault="003739B7" w:rsidP="003739B7"/>
    <w:p w:rsidR="003739B7" w:rsidRPr="00DA18A3" w:rsidRDefault="003739B7" w:rsidP="003739B7"/>
    <w:p w:rsidR="003739B7" w:rsidRPr="00DA18A3" w:rsidRDefault="003739B7" w:rsidP="003739B7"/>
    <w:p w:rsidR="003739B7" w:rsidRPr="00DA18A3" w:rsidRDefault="003739B7" w:rsidP="003739B7"/>
    <w:p w:rsidR="003739B7" w:rsidRPr="00DA18A3" w:rsidRDefault="003739B7" w:rsidP="003739B7"/>
    <w:p w:rsidR="003739B7" w:rsidRPr="00DA18A3" w:rsidRDefault="003739B7" w:rsidP="003739B7"/>
    <w:p w:rsidR="00B775BA" w:rsidRPr="00DA18A3" w:rsidRDefault="00B775BA" w:rsidP="003739B7">
      <w:pPr>
        <w:jc w:val="center"/>
        <w:rPr>
          <w:rFonts w:ascii="Segoe UI" w:hAnsi="Segoe UI" w:cs="Segoe UI"/>
          <w:b/>
          <w:sz w:val="36"/>
        </w:rPr>
      </w:pPr>
    </w:p>
    <w:p w:rsidR="00B775BA" w:rsidRPr="00DA18A3" w:rsidRDefault="00B775BA" w:rsidP="00B775BA">
      <w:pPr>
        <w:rPr>
          <w:rFonts w:ascii="Segoe UI" w:hAnsi="Segoe UI" w:cs="Segoe UI"/>
          <w:sz w:val="36"/>
        </w:rPr>
      </w:pPr>
    </w:p>
    <w:p w:rsidR="00B775BA" w:rsidRPr="00DA18A3" w:rsidRDefault="00B775BA" w:rsidP="00B775BA">
      <w:pPr>
        <w:rPr>
          <w:rFonts w:ascii="Segoe UI" w:hAnsi="Segoe UI" w:cs="Segoe UI"/>
          <w:sz w:val="36"/>
        </w:rPr>
      </w:pPr>
    </w:p>
    <w:p w:rsidR="00B775BA" w:rsidRPr="00DA18A3" w:rsidRDefault="00B775BA" w:rsidP="00EE11FC">
      <w:pPr>
        <w:jc w:val="center"/>
        <w:rPr>
          <w:rFonts w:ascii="Segoe UI" w:hAnsi="Segoe UI" w:cs="Segoe UI"/>
          <w:sz w:val="36"/>
        </w:rPr>
      </w:pPr>
    </w:p>
    <w:p w:rsidR="005C5BFE" w:rsidRDefault="00063DD8">
      <w:pPr>
        <w:spacing w:after="160" w:line="259" w:lineRule="auto"/>
        <w:rPr>
          <w:rFonts w:ascii="Segoe UI" w:hAnsi="Segoe UI" w:cs="Segoe UI"/>
          <w:sz w:val="36"/>
        </w:rPr>
      </w:pPr>
      <w:r w:rsidRPr="00DA18A3">
        <w:rPr>
          <w:noProof/>
          <w:lang w:eastAsia="tr-TR"/>
        </w:rPr>
        <mc:AlternateContent>
          <mc:Choice Requires="wps">
            <w:drawing>
              <wp:anchor distT="0" distB="0" distL="114300" distR="114300" simplePos="0" relativeHeight="251669504" behindDoc="0" locked="0" layoutInCell="0" allowOverlap="1" wp14:anchorId="7F8BA063" wp14:editId="2A94FD70">
                <wp:simplePos x="0" y="0"/>
                <wp:positionH relativeFrom="page">
                  <wp:posOffset>-126124</wp:posOffset>
                </wp:positionH>
                <wp:positionV relativeFrom="topMargin">
                  <wp:posOffset>10089931</wp:posOffset>
                </wp:positionV>
                <wp:extent cx="8161020" cy="608286"/>
                <wp:effectExtent l="0" t="0" r="5715" b="1905"/>
                <wp:wrapNone/>
                <wp:docPr id="5"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1020" cy="608286"/>
                        </a:xfrm>
                        <a:prstGeom prst="rect">
                          <a:avLst/>
                        </a:prstGeom>
                        <a:solidFill>
                          <a:srgbClr val="185996"/>
                        </a:solidFill>
                        <a:ln w="9525">
                          <a:no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03309FE3" id="Dikdörtgen 3" o:spid="_x0000_s1026" style="position:absolute;margin-left:-9.95pt;margin-top:794.5pt;width:642.6pt;height:47.9pt;z-index:251669504;visibility:visible;mso-wrap-style:square;mso-width-percent:1050;mso-height-percent:0;mso-wrap-distance-left:9pt;mso-wrap-distance-top:0;mso-wrap-distance-right:9pt;mso-wrap-distance-bottom:0;mso-position-horizontal:absolute;mso-position-horizontal-relative:page;mso-position-vertical:absolute;mso-position-vertical-relative:top-margin-area;mso-width-percent:105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" o:allowincell="f" fillcolor="#185996" stroked="f">
                <w10:wrap anchorx="page" anchory="margin"/>
              </v:rect>
            </w:pict>
          </mc:Fallback>
        </mc:AlternateContent>
      </w:r>
    </w:p>
    <w:sdt>
      <w:sdtPr>
        <w:rPr>
          <w:rFonts w:ascii="Times New Roman" w:eastAsiaTheme="minorHAnsi" w:hAnsi="Times New Roman" w:cstheme="minorBidi"/>
          <w:color w:val="auto"/>
          <w:sz w:val="24"/>
          <w:szCs w:val="22"/>
          <w:lang w:eastAsia="en-US"/>
        </w:rPr>
        <w:id w:val="-1757358811"/>
        <w:docPartObj>
          <w:docPartGallery w:val="Table of Contents"/>
          <w:docPartUnique/>
        </w:docPartObj>
      </w:sdtPr>
      <w:sdtEndPr>
        <w:rPr>
          <w:b/>
          <w:bCs/>
        </w:rPr>
      </w:sdtEndPr>
      <w:sdtContent>
        <w:p w:rsidR="005C5BFE" w:rsidRPr="008B687C" w:rsidRDefault="005C5BFE">
          <w:pPr>
            <w:pStyle w:val="TBal"/>
            <w:rPr>
              <w:rFonts w:ascii="Segoe UI" w:hAnsi="Segoe UI" w:cs="Segoe UI"/>
              <w:b/>
              <w:color w:val="0070C0"/>
              <w:sz w:val="36"/>
            </w:rPr>
          </w:pPr>
          <w:r w:rsidRPr="008B687C">
            <w:rPr>
              <w:rFonts w:ascii="Segoe UI" w:hAnsi="Segoe UI" w:cs="Segoe UI"/>
              <w:b/>
              <w:color w:val="0070C0"/>
              <w:sz w:val="36"/>
            </w:rPr>
            <w:t>İÇİNDEKİLER</w:t>
          </w:r>
        </w:p>
        <w:p w:rsidR="005C5BFE" w:rsidRPr="005C5BFE" w:rsidRDefault="005C5BFE" w:rsidP="005C5BFE">
          <w:pPr>
            <w:rPr>
              <w:lang w:eastAsia="tr-TR"/>
            </w:rPr>
          </w:pPr>
        </w:p>
        <w:p w:rsidR="00841F8B" w:rsidRDefault="005C5BFE">
          <w:pPr>
            <w:pStyle w:val="T1"/>
            <w:rPr>
              <w:rFonts w:asciiTheme="minorHAnsi" w:hAnsiTheme="minorHAnsi" w:cstheme="minorBidi"/>
              <w:b w:val="0"/>
              <w:color w:val="auto"/>
            </w:rPr>
          </w:pPr>
          <w:r w:rsidRPr="005C5BFE">
            <w:rPr>
              <w:rFonts w:asciiTheme="minorHAnsi" w:hAnsiTheme="minorHAnsi" w:cs="Times New Roman"/>
              <w:color w:val="1D5496"/>
            </w:rPr>
            <w:fldChar w:fldCharType="begin"/>
          </w:r>
          <w:r w:rsidRPr="005C5BFE">
            <w:rPr>
              <w:color w:val="1D5496"/>
            </w:rPr>
            <w:instrText xml:space="preserve"> TOC \o "1-3" \h \z \u </w:instrText>
          </w:r>
          <w:r w:rsidRPr="005C5BFE">
            <w:rPr>
              <w:rFonts w:asciiTheme="minorHAnsi" w:hAnsiTheme="minorHAnsi" w:cs="Times New Roman"/>
              <w:color w:val="1D5496"/>
            </w:rPr>
            <w:fldChar w:fldCharType="separate"/>
          </w:r>
          <w:hyperlink w:anchor="_Toc517257170" w:history="1">
            <w:r w:rsidR="00841F8B" w:rsidRPr="00B57FFB">
              <w:rPr>
                <w:rStyle w:val="Kpr"/>
              </w:rPr>
              <w:t>1.</w:t>
            </w:r>
            <w:r w:rsidR="00841F8B">
              <w:rPr>
                <w:rFonts w:asciiTheme="minorHAnsi" w:hAnsiTheme="minorHAnsi" w:cstheme="minorBidi"/>
                <w:b w:val="0"/>
                <w:color w:val="auto"/>
              </w:rPr>
              <w:tab/>
            </w:r>
            <w:r w:rsidR="00841F8B" w:rsidRPr="00B57FFB">
              <w:rPr>
                <w:rStyle w:val="Kpr"/>
              </w:rPr>
              <w:t>PLANLAMA ALANINA İLİŞKİN BİLGİLER</w:t>
            </w:r>
            <w:r w:rsidR="00841F8B">
              <w:rPr>
                <w:webHidden/>
              </w:rPr>
              <w:tab/>
            </w:r>
            <w:r w:rsidR="00841F8B">
              <w:rPr>
                <w:webHidden/>
              </w:rPr>
              <w:fldChar w:fldCharType="begin"/>
            </w:r>
            <w:r w:rsidR="00841F8B">
              <w:rPr>
                <w:webHidden/>
              </w:rPr>
              <w:instrText xml:space="preserve"> PAGEREF _Toc517257170 \h </w:instrText>
            </w:r>
            <w:r w:rsidR="00841F8B">
              <w:rPr>
                <w:webHidden/>
              </w:rPr>
            </w:r>
            <w:r w:rsidR="00841F8B">
              <w:rPr>
                <w:webHidden/>
              </w:rPr>
              <w:fldChar w:fldCharType="separate"/>
            </w:r>
            <w:r w:rsidR="00466197">
              <w:rPr>
                <w:webHidden/>
              </w:rPr>
              <w:t>2</w:t>
            </w:r>
            <w:r w:rsidR="00841F8B">
              <w:rPr>
                <w:webHidden/>
              </w:rPr>
              <w:fldChar w:fldCharType="end"/>
            </w:r>
          </w:hyperlink>
        </w:p>
        <w:p w:rsidR="00841F8B" w:rsidRPr="00841F8B" w:rsidRDefault="00466197">
          <w:pPr>
            <w:pStyle w:val="T2"/>
            <w:tabs>
              <w:tab w:val="left" w:pos="880"/>
              <w:tab w:val="right" w:leader="dot" w:pos="9613"/>
            </w:tabs>
            <w:rPr>
              <w:rFonts w:cstheme="minorBidi"/>
              <w:noProof/>
              <w:color w:val="0070C0"/>
            </w:rPr>
          </w:pPr>
          <w:hyperlink w:anchor="_Toc517257171" w:history="1">
            <w:r w:rsidR="00841F8B" w:rsidRPr="00841F8B">
              <w:rPr>
                <w:rStyle w:val="Kpr"/>
                <w:rFonts w:ascii="Segoe UI" w:hAnsi="Segoe UI" w:cs="Segoe UI"/>
                <w:noProof/>
                <w:color w:val="0070C0"/>
              </w:rPr>
              <w:t>1.1.</w:t>
            </w:r>
            <w:r w:rsidR="00841F8B" w:rsidRPr="00841F8B">
              <w:rPr>
                <w:rFonts w:cstheme="minorBidi"/>
                <w:noProof/>
                <w:color w:val="0070C0"/>
              </w:rPr>
              <w:tab/>
            </w:r>
            <w:r w:rsidR="00841F8B" w:rsidRPr="00841F8B">
              <w:rPr>
                <w:rStyle w:val="Kpr"/>
                <w:rFonts w:ascii="Segoe UI" w:hAnsi="Segoe UI" w:cs="Segoe UI"/>
                <w:noProof/>
                <w:color w:val="0070C0"/>
              </w:rPr>
              <w:t>Kapsam</w:t>
            </w:r>
            <w:r w:rsidR="00841F8B" w:rsidRPr="00841F8B">
              <w:rPr>
                <w:noProof/>
                <w:webHidden/>
                <w:color w:val="0070C0"/>
              </w:rPr>
              <w:tab/>
            </w:r>
            <w:r w:rsidR="00841F8B" w:rsidRPr="00841F8B">
              <w:rPr>
                <w:noProof/>
                <w:webHidden/>
                <w:color w:val="0070C0"/>
              </w:rPr>
              <w:fldChar w:fldCharType="begin"/>
            </w:r>
            <w:r w:rsidR="00841F8B" w:rsidRPr="00841F8B">
              <w:rPr>
                <w:noProof/>
                <w:webHidden/>
                <w:color w:val="0070C0"/>
              </w:rPr>
              <w:instrText xml:space="preserve"> PAGEREF _Toc517257171 \h </w:instrText>
            </w:r>
            <w:r w:rsidR="00841F8B" w:rsidRPr="00841F8B">
              <w:rPr>
                <w:noProof/>
                <w:webHidden/>
                <w:color w:val="0070C0"/>
              </w:rPr>
              <w:fldChar w:fldCharType="separate"/>
            </w:r>
            <w:r>
              <w:rPr>
                <w:b/>
                <w:bCs/>
                <w:noProof/>
                <w:webHidden/>
                <w:color w:val="0070C0"/>
              </w:rPr>
              <w:t>Hata! Yer işareti tanımlanmamış.</w:t>
            </w:r>
            <w:r w:rsidR="00841F8B" w:rsidRPr="00841F8B">
              <w:rPr>
                <w:noProof/>
                <w:webHidden/>
                <w:color w:val="0070C0"/>
              </w:rPr>
              <w:fldChar w:fldCharType="end"/>
            </w:r>
          </w:hyperlink>
        </w:p>
        <w:p w:rsidR="00841F8B" w:rsidRPr="00841F8B" w:rsidRDefault="00466197">
          <w:pPr>
            <w:pStyle w:val="T2"/>
            <w:tabs>
              <w:tab w:val="left" w:pos="880"/>
              <w:tab w:val="right" w:leader="dot" w:pos="9613"/>
            </w:tabs>
            <w:rPr>
              <w:rFonts w:cstheme="minorBidi"/>
              <w:noProof/>
              <w:color w:val="0070C0"/>
            </w:rPr>
          </w:pPr>
          <w:hyperlink w:anchor="_Toc517257172" w:history="1">
            <w:r w:rsidR="00841F8B" w:rsidRPr="00841F8B">
              <w:rPr>
                <w:rStyle w:val="Kpr"/>
                <w:rFonts w:ascii="Segoe UI" w:hAnsi="Segoe UI" w:cs="Segoe UI"/>
                <w:noProof/>
                <w:color w:val="0070C0"/>
              </w:rPr>
              <w:t>1.2.</w:t>
            </w:r>
            <w:r w:rsidR="00841F8B" w:rsidRPr="00841F8B">
              <w:rPr>
                <w:rFonts w:cstheme="minorBidi"/>
                <w:noProof/>
                <w:color w:val="0070C0"/>
              </w:rPr>
              <w:tab/>
            </w:r>
            <w:r w:rsidR="00841F8B" w:rsidRPr="00841F8B">
              <w:rPr>
                <w:rStyle w:val="Kpr"/>
                <w:rFonts w:ascii="Segoe UI" w:hAnsi="Segoe UI" w:cs="Segoe UI"/>
                <w:noProof/>
                <w:color w:val="0070C0"/>
              </w:rPr>
              <w:t>Amaç ve Gerekçe</w:t>
            </w:r>
            <w:r w:rsidR="00841F8B" w:rsidRPr="00841F8B">
              <w:rPr>
                <w:noProof/>
                <w:webHidden/>
                <w:color w:val="0070C0"/>
              </w:rPr>
              <w:tab/>
            </w:r>
            <w:r w:rsidR="00841F8B" w:rsidRPr="00841F8B">
              <w:rPr>
                <w:noProof/>
                <w:webHidden/>
                <w:color w:val="0070C0"/>
              </w:rPr>
              <w:fldChar w:fldCharType="begin"/>
            </w:r>
            <w:r w:rsidR="00841F8B" w:rsidRPr="00841F8B">
              <w:rPr>
                <w:noProof/>
                <w:webHidden/>
                <w:color w:val="0070C0"/>
              </w:rPr>
              <w:instrText xml:space="preserve"> PAGEREF _Toc517257172 \h </w:instrText>
            </w:r>
            <w:r w:rsidR="00841F8B" w:rsidRPr="00841F8B">
              <w:rPr>
                <w:noProof/>
                <w:webHidden/>
                <w:color w:val="0070C0"/>
              </w:rPr>
            </w:r>
            <w:r w:rsidR="00841F8B" w:rsidRPr="00841F8B">
              <w:rPr>
                <w:noProof/>
                <w:webHidden/>
                <w:color w:val="0070C0"/>
              </w:rPr>
              <w:fldChar w:fldCharType="separate"/>
            </w:r>
            <w:r>
              <w:rPr>
                <w:noProof/>
                <w:webHidden/>
                <w:color w:val="0070C0"/>
              </w:rPr>
              <w:t>2</w:t>
            </w:r>
            <w:r w:rsidR="00841F8B" w:rsidRPr="00841F8B">
              <w:rPr>
                <w:noProof/>
                <w:webHidden/>
                <w:color w:val="0070C0"/>
              </w:rPr>
              <w:fldChar w:fldCharType="end"/>
            </w:r>
          </w:hyperlink>
        </w:p>
        <w:p w:rsidR="00841F8B" w:rsidRDefault="00466197">
          <w:pPr>
            <w:pStyle w:val="T1"/>
            <w:rPr>
              <w:rFonts w:asciiTheme="minorHAnsi" w:hAnsiTheme="minorHAnsi" w:cstheme="minorBidi"/>
              <w:b w:val="0"/>
              <w:color w:val="auto"/>
            </w:rPr>
          </w:pPr>
          <w:hyperlink w:anchor="_Toc517257173" w:history="1">
            <w:r w:rsidR="00841F8B" w:rsidRPr="00B57FFB">
              <w:rPr>
                <w:rStyle w:val="Kpr"/>
              </w:rPr>
              <w:t>2.</w:t>
            </w:r>
            <w:r w:rsidR="00841F8B">
              <w:rPr>
                <w:rFonts w:asciiTheme="minorHAnsi" w:hAnsiTheme="minorHAnsi" w:cstheme="minorBidi"/>
                <w:b w:val="0"/>
                <w:color w:val="auto"/>
              </w:rPr>
              <w:tab/>
            </w:r>
            <w:r w:rsidR="00841F8B" w:rsidRPr="00B57FFB">
              <w:rPr>
                <w:rStyle w:val="Kpr"/>
              </w:rPr>
              <w:t>PLAN DEĞİŞİKLİĞİ</w:t>
            </w:r>
            <w:r w:rsidR="00841F8B">
              <w:rPr>
                <w:webHidden/>
              </w:rPr>
              <w:tab/>
            </w:r>
            <w:r w:rsidR="00841F8B">
              <w:rPr>
                <w:webHidden/>
              </w:rPr>
              <w:fldChar w:fldCharType="begin"/>
            </w:r>
            <w:r w:rsidR="00841F8B">
              <w:rPr>
                <w:webHidden/>
              </w:rPr>
              <w:instrText xml:space="preserve"> PAGEREF _Toc517257173 \h </w:instrText>
            </w:r>
            <w:r w:rsidR="00841F8B">
              <w:rPr>
                <w:webHidden/>
              </w:rPr>
            </w:r>
            <w:r w:rsidR="00841F8B">
              <w:rPr>
                <w:webHidden/>
              </w:rPr>
              <w:fldChar w:fldCharType="separate"/>
            </w:r>
            <w:r>
              <w:rPr>
                <w:webHidden/>
              </w:rPr>
              <w:t>3</w:t>
            </w:r>
            <w:r w:rsidR="00841F8B">
              <w:rPr>
                <w:webHidden/>
              </w:rPr>
              <w:fldChar w:fldCharType="end"/>
            </w:r>
          </w:hyperlink>
        </w:p>
        <w:p w:rsidR="00841F8B" w:rsidRDefault="00466197">
          <w:pPr>
            <w:pStyle w:val="T1"/>
            <w:rPr>
              <w:rFonts w:asciiTheme="minorHAnsi" w:hAnsiTheme="minorHAnsi" w:cstheme="minorBidi"/>
              <w:b w:val="0"/>
              <w:color w:val="auto"/>
            </w:rPr>
          </w:pPr>
          <w:hyperlink w:anchor="_Toc517257174" w:history="1">
            <w:r w:rsidR="00841F8B" w:rsidRPr="00B57FFB">
              <w:rPr>
                <w:rStyle w:val="Kpr"/>
              </w:rPr>
              <w:t>3.</w:t>
            </w:r>
            <w:r w:rsidR="00841F8B">
              <w:rPr>
                <w:rFonts w:asciiTheme="minorHAnsi" w:hAnsiTheme="minorHAnsi" w:cstheme="minorBidi"/>
                <w:b w:val="0"/>
                <w:color w:val="auto"/>
              </w:rPr>
              <w:tab/>
            </w:r>
            <w:r w:rsidR="00841F8B" w:rsidRPr="00B57FFB">
              <w:rPr>
                <w:rStyle w:val="Kpr"/>
              </w:rPr>
              <w:t>EKLER</w:t>
            </w:r>
            <w:r w:rsidR="00841F8B">
              <w:rPr>
                <w:webHidden/>
              </w:rPr>
              <w:tab/>
            </w:r>
            <w:r w:rsidR="00841F8B">
              <w:rPr>
                <w:webHidden/>
              </w:rPr>
              <w:fldChar w:fldCharType="begin"/>
            </w:r>
            <w:r w:rsidR="00841F8B">
              <w:rPr>
                <w:webHidden/>
              </w:rPr>
              <w:instrText xml:space="preserve"> PAGEREF _Toc517257174 \h </w:instrText>
            </w:r>
            <w:r w:rsidR="00841F8B">
              <w:rPr>
                <w:webHidden/>
              </w:rPr>
            </w:r>
            <w:r w:rsidR="00841F8B">
              <w:rPr>
                <w:webHidden/>
              </w:rPr>
              <w:fldChar w:fldCharType="separate"/>
            </w:r>
            <w:r>
              <w:rPr>
                <w:webHidden/>
              </w:rPr>
              <w:t>5</w:t>
            </w:r>
            <w:r w:rsidR="00841F8B">
              <w:rPr>
                <w:webHidden/>
              </w:rPr>
              <w:fldChar w:fldCharType="end"/>
            </w:r>
          </w:hyperlink>
        </w:p>
        <w:p w:rsidR="005C5BFE" w:rsidRDefault="005C5BFE">
          <w:r w:rsidRPr="005C5BFE">
            <w:rPr>
              <w:b/>
              <w:bCs/>
              <w:color w:val="1D5496"/>
            </w:rPr>
            <w:fldChar w:fldCharType="end"/>
          </w:r>
        </w:p>
      </w:sdtContent>
    </w:sdt>
    <w:p w:rsidR="005C5BFE" w:rsidRDefault="005C5BFE" w:rsidP="005C5BFE">
      <w:pPr>
        <w:pStyle w:val="Balk1"/>
        <w:rPr>
          <w:rFonts w:ascii="Segoe UI" w:hAnsi="Segoe UI" w:cs="Segoe UI"/>
          <w:sz w:val="36"/>
        </w:rPr>
      </w:pPr>
      <w:r>
        <w:rPr>
          <w:rFonts w:ascii="Segoe UI" w:hAnsi="Segoe UI" w:cs="Segoe UI"/>
          <w:sz w:val="36"/>
        </w:rPr>
        <w:br w:type="page"/>
      </w:r>
    </w:p>
    <w:p w:rsidR="0026361D" w:rsidRPr="00DA18A3" w:rsidRDefault="0026361D" w:rsidP="00293102">
      <w:pPr>
        <w:pStyle w:val="Balk1"/>
        <w:numPr>
          <w:ilvl w:val="0"/>
          <w:numId w:val="5"/>
        </w:numPr>
        <w:jc w:val="both"/>
        <w:rPr>
          <w:rFonts w:ascii="Segoe UI" w:hAnsi="Segoe UI" w:cs="Segoe UI"/>
          <w:b/>
          <w:color w:val="185996"/>
          <w:sz w:val="28"/>
        </w:rPr>
      </w:pPr>
      <w:bookmarkStart w:id="1" w:name="_Toc517257170"/>
      <w:r w:rsidRPr="00DA18A3">
        <w:rPr>
          <w:rFonts w:ascii="Segoe UI" w:hAnsi="Segoe UI" w:cs="Segoe UI"/>
          <w:b/>
          <w:color w:val="185996"/>
          <w:sz w:val="28"/>
        </w:rPr>
        <w:lastRenderedPageBreak/>
        <w:t>PLANLAMA ALANIN</w:t>
      </w:r>
      <w:r w:rsidR="001662ED" w:rsidRPr="00DA18A3">
        <w:rPr>
          <w:rFonts w:ascii="Segoe UI" w:hAnsi="Segoe UI" w:cs="Segoe UI"/>
          <w:b/>
          <w:color w:val="185996"/>
          <w:sz w:val="28"/>
        </w:rPr>
        <w:t>A İLİŞKİN BİLGİLER</w:t>
      </w:r>
      <w:bookmarkEnd w:id="1"/>
    </w:p>
    <w:p w:rsidR="0056012E" w:rsidRPr="00C64F24" w:rsidRDefault="0056012E" w:rsidP="0056012E">
      <w:pPr>
        <w:pStyle w:val="Balk1"/>
        <w:ind w:left="-76"/>
      </w:pPr>
      <w:bookmarkStart w:id="2" w:name="_Toc508927777"/>
      <w:r>
        <w:t>1</w:t>
      </w:r>
      <w:r w:rsidRPr="00C64F24">
        <w:t>.1. Planlama Alanının Konumu</w:t>
      </w:r>
      <w:bookmarkEnd w:id="2"/>
    </w:p>
    <w:p w:rsidR="000C4273" w:rsidRPr="000C4273" w:rsidRDefault="000C4273" w:rsidP="000C4273">
      <w:pPr>
        <w:spacing w:before="120" w:after="120"/>
        <w:ind w:firstLine="709"/>
        <w:jc w:val="both"/>
        <w:rPr>
          <w:rFonts w:ascii="Segoe UI" w:hAnsi="Segoe UI" w:cs="Segoe UI"/>
          <w:szCs w:val="24"/>
        </w:rPr>
      </w:pPr>
      <w:r w:rsidRPr="000C4273">
        <w:rPr>
          <w:rFonts w:ascii="Segoe UI" w:hAnsi="Segoe UI" w:cs="Segoe UI"/>
          <w:szCs w:val="24"/>
        </w:rPr>
        <w:t xml:space="preserve">Planlama alanı Nilüfer İlçe merkezinde, İzmir-Bursa yolunun yaklaşık 220 metre kuzeyinde, İzmir-Bursa yolu ile Mudanya-Bursa yolunu birbirine bağlayan ve Nilüfer ilçesinin önemli arterlerinden olan Fatih Sultan Mehmet Bulvarının yaklaşık 70 metre batısında konumlanmıştır. Bölgedeki önemli </w:t>
      </w:r>
      <w:proofErr w:type="spellStart"/>
      <w:r w:rsidRPr="000C4273">
        <w:rPr>
          <w:rFonts w:ascii="Segoe UI" w:hAnsi="Segoe UI" w:cs="Segoe UI"/>
          <w:szCs w:val="24"/>
        </w:rPr>
        <w:t>röper</w:t>
      </w:r>
      <w:proofErr w:type="spellEnd"/>
      <w:r w:rsidRPr="000C4273">
        <w:rPr>
          <w:rFonts w:ascii="Segoe UI" w:hAnsi="Segoe UI" w:cs="Segoe UI"/>
          <w:szCs w:val="24"/>
        </w:rPr>
        <w:t xml:space="preserve"> noktalarından olan Acıbadem Hastanesi, planlama alanının güney yönünde karşı cephesinde bulunmaktadır. Nilüfer Belediye binası da alanın yaklaşık 870 metre kuzeydoğusunda bulunmaktadır. Parsel doğu yönünde Lozan Sokak, güney yönünde ise Sümer Sokak’ a cephelidir. Alanın çevresinde genel olarak ayrık nizam 5, 6 katlı, genelde siteler şeklinde yapılaşmış konut bölgesi bulunmaktadır. Alan ve Acıbadem Hastanesi çevresinde bulunan binaların zemin katlarında genelde ticaret kullanımı görülmektedir. Alanın yaklaşık 70 metre doğusunda bulunan Fatih Sultan Mehmet Bulvarı üzerinde de zemin katlarda tamamen ticaret kullanımı </w:t>
      </w:r>
      <w:proofErr w:type="gramStart"/>
      <w:r w:rsidRPr="000C4273">
        <w:rPr>
          <w:rFonts w:ascii="Segoe UI" w:hAnsi="Segoe UI" w:cs="Segoe UI"/>
          <w:szCs w:val="24"/>
        </w:rPr>
        <w:t>hakimdir</w:t>
      </w:r>
      <w:proofErr w:type="gramEnd"/>
      <w:r w:rsidRPr="000C4273">
        <w:rPr>
          <w:rFonts w:ascii="Segoe UI" w:hAnsi="Segoe UI" w:cs="Segoe UI"/>
          <w:szCs w:val="24"/>
        </w:rPr>
        <w:t xml:space="preserve">. </w:t>
      </w:r>
      <w:proofErr w:type="gramStart"/>
      <w:r w:rsidRPr="000C4273">
        <w:rPr>
          <w:rFonts w:ascii="Segoe UI" w:hAnsi="Segoe UI" w:cs="Segoe UI"/>
          <w:szCs w:val="24"/>
        </w:rPr>
        <w:t>Halihazırda</w:t>
      </w:r>
      <w:proofErr w:type="gramEnd"/>
      <w:r w:rsidRPr="000C4273">
        <w:rPr>
          <w:rFonts w:ascii="Segoe UI" w:hAnsi="Segoe UI" w:cs="Segoe UI"/>
          <w:szCs w:val="24"/>
        </w:rPr>
        <w:t xml:space="preserve"> parsel üzerindeki yapılar riskli yapı tespiti yapılarak yıkılmıştır. Alan genel olarak düz bir yapıda olmakla beraber, alanın güney cephesinde bulunan Sümer Sokak doğu yönünde azalan orta derecede eğime sahiptir.</w:t>
      </w:r>
    </w:p>
    <w:p w:rsidR="0056012E" w:rsidRPr="00C64F24" w:rsidRDefault="000C4273" w:rsidP="0056012E">
      <w:pPr>
        <w:keepNext/>
        <w:widowControl w:val="0"/>
        <w:tabs>
          <w:tab w:val="left" w:pos="9720"/>
          <w:tab w:val="left" w:pos="9900"/>
        </w:tabs>
        <w:autoSpaceDE w:val="0"/>
        <w:autoSpaceDN w:val="0"/>
        <w:adjustRightInd w:val="0"/>
      </w:pPr>
      <w:r>
        <w:rPr>
          <w:rFonts w:ascii="Century Gothic" w:hAnsi="Century Gothic" w:cs="Calibri"/>
          <w:noProof/>
          <w:sz w:val="22"/>
          <w:lang w:eastAsia="tr-TR"/>
        </w:rPr>
        <w:drawing>
          <wp:inline distT="0" distB="0" distL="0" distR="0">
            <wp:extent cx="5667375" cy="3590925"/>
            <wp:effectExtent l="38100" t="38100" r="47625" b="47625"/>
            <wp:docPr id="13" name="Resim 13" descr="uydu_rapor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ydu_rapor_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7375" cy="3590925"/>
                    </a:xfrm>
                    <a:prstGeom prst="rect">
                      <a:avLst/>
                    </a:prstGeom>
                    <a:noFill/>
                    <a:ln w="28575" cmpd="sng">
                      <a:solidFill>
                        <a:srgbClr val="000000"/>
                      </a:solidFill>
                      <a:miter lim="800000"/>
                      <a:headEnd/>
                      <a:tailEnd/>
                    </a:ln>
                    <a:effectLst/>
                  </pic:spPr>
                </pic:pic>
              </a:graphicData>
            </a:graphic>
          </wp:inline>
        </w:drawing>
      </w:r>
    </w:p>
    <w:p w:rsidR="0056012E" w:rsidRPr="00C64F24" w:rsidRDefault="0056012E" w:rsidP="0056012E">
      <w:pPr>
        <w:pStyle w:val="ResimYazs"/>
        <w:spacing w:before="0" w:after="240" w:line="360" w:lineRule="auto"/>
        <w:ind w:left="1418" w:firstLine="709"/>
      </w:pPr>
      <w:bookmarkStart w:id="3" w:name="_Toc508927794"/>
      <w:r w:rsidRPr="00C64F24">
        <w:t xml:space="preserve">Şekil </w:t>
      </w:r>
      <w:r w:rsidR="00466197">
        <w:fldChar w:fldCharType="begin"/>
      </w:r>
      <w:r w:rsidR="00466197">
        <w:instrText xml:space="preserve"> SEQ Şekil \* ARABIC </w:instrText>
      </w:r>
      <w:r w:rsidR="00466197">
        <w:fldChar w:fldCharType="separate"/>
      </w:r>
      <w:r w:rsidR="00466197">
        <w:rPr>
          <w:noProof/>
        </w:rPr>
        <w:t>1</w:t>
      </w:r>
      <w:r w:rsidR="00466197">
        <w:rPr>
          <w:noProof/>
        </w:rPr>
        <w:fldChar w:fldCharType="end"/>
      </w:r>
      <w:r w:rsidRPr="00C64F24">
        <w:t>:Planlama Alanının Bölge İçerisindeki Konumu</w:t>
      </w:r>
      <w:bookmarkEnd w:id="3"/>
    </w:p>
    <w:p w:rsidR="00E02CEE" w:rsidRPr="00DA18A3" w:rsidRDefault="0056012E" w:rsidP="0056012E">
      <w:pPr>
        <w:pStyle w:val="Balk2"/>
        <w:ind w:left="568"/>
        <w:jc w:val="both"/>
        <w:rPr>
          <w:rFonts w:ascii="Segoe UI" w:hAnsi="Segoe UI" w:cs="Segoe UI"/>
          <w:b/>
          <w:color w:val="185996"/>
        </w:rPr>
      </w:pPr>
      <w:bookmarkStart w:id="4" w:name="_Toc517257172"/>
      <w:r>
        <w:rPr>
          <w:rFonts w:ascii="Segoe UI" w:hAnsi="Segoe UI" w:cs="Segoe UI"/>
          <w:b/>
          <w:color w:val="185996"/>
        </w:rPr>
        <w:t>1.2.</w:t>
      </w:r>
      <w:r w:rsidR="0003129D" w:rsidRPr="00DA18A3">
        <w:rPr>
          <w:rFonts w:ascii="Segoe UI" w:hAnsi="Segoe UI" w:cs="Segoe UI"/>
          <w:b/>
          <w:color w:val="185996"/>
        </w:rPr>
        <w:t>Amaç ve Gerekçe</w:t>
      </w:r>
      <w:bookmarkEnd w:id="4"/>
    </w:p>
    <w:p w:rsidR="0056012E" w:rsidRDefault="00E02CEE" w:rsidP="007E4C6F">
      <w:pPr>
        <w:spacing w:before="120" w:after="120" w:line="276" w:lineRule="auto"/>
        <w:ind w:firstLine="708"/>
        <w:jc w:val="both"/>
        <w:rPr>
          <w:rFonts w:ascii="Segoe UI" w:hAnsi="Segoe UI" w:cs="Segoe UI"/>
        </w:rPr>
      </w:pPr>
      <w:r w:rsidRPr="00B82FB6">
        <w:rPr>
          <w:rFonts w:ascii="Segoe UI" w:hAnsi="Segoe UI" w:cs="Segoe UI"/>
        </w:rPr>
        <w:t xml:space="preserve">Bursa İli, Nilüfer İlçesi, </w:t>
      </w:r>
      <w:r w:rsidR="00A61E07">
        <w:rPr>
          <w:rFonts w:ascii="Segoe UI" w:hAnsi="Segoe UI" w:cs="Segoe UI"/>
        </w:rPr>
        <w:t>Fethiye</w:t>
      </w:r>
      <w:r w:rsidR="00394BA4">
        <w:rPr>
          <w:rFonts w:ascii="Segoe UI" w:hAnsi="Segoe UI" w:cs="Segoe UI"/>
        </w:rPr>
        <w:t xml:space="preserve"> </w:t>
      </w:r>
      <w:r w:rsidRPr="00B82FB6">
        <w:rPr>
          <w:rFonts w:ascii="Segoe UI" w:hAnsi="Segoe UI" w:cs="Segoe UI"/>
        </w:rPr>
        <w:t>Mahallesi,</w:t>
      </w:r>
      <w:r w:rsidR="00A61E07">
        <w:rPr>
          <w:rFonts w:ascii="Segoe UI" w:hAnsi="Segoe UI" w:cs="Segoe UI"/>
        </w:rPr>
        <w:t xml:space="preserve"> 2186</w:t>
      </w:r>
      <w:r w:rsidR="0056012E">
        <w:rPr>
          <w:rFonts w:ascii="Segoe UI" w:hAnsi="Segoe UI" w:cs="Segoe UI"/>
        </w:rPr>
        <w:t xml:space="preserve"> </w:t>
      </w:r>
      <w:r w:rsidRPr="00B82FB6">
        <w:rPr>
          <w:rFonts w:ascii="Segoe UI" w:hAnsi="Segoe UI" w:cs="Segoe UI"/>
        </w:rPr>
        <w:t xml:space="preserve">Ada </w:t>
      </w:r>
      <w:r w:rsidR="00A61E07">
        <w:rPr>
          <w:rFonts w:ascii="Segoe UI" w:hAnsi="Segoe UI" w:cs="Segoe UI"/>
        </w:rPr>
        <w:t>3</w:t>
      </w:r>
      <w:r w:rsidRPr="00B82FB6">
        <w:rPr>
          <w:rFonts w:ascii="Segoe UI" w:hAnsi="Segoe UI" w:cs="Segoe UI"/>
        </w:rPr>
        <w:t xml:space="preserve"> Parsele ilişkin hazırlanan 1/1000 Ölçekli Uygulama İmar Planı</w:t>
      </w:r>
      <w:r w:rsidR="0053366E" w:rsidRPr="00B82FB6">
        <w:rPr>
          <w:rFonts w:ascii="Segoe UI" w:hAnsi="Segoe UI" w:cs="Segoe UI"/>
        </w:rPr>
        <w:t xml:space="preserve"> </w:t>
      </w:r>
      <w:proofErr w:type="spellStart"/>
      <w:r w:rsidR="0053366E" w:rsidRPr="00B82FB6">
        <w:rPr>
          <w:rFonts w:ascii="Segoe UI" w:hAnsi="Segoe UI" w:cs="Segoe UI"/>
        </w:rPr>
        <w:t>Değişikliği’nin</w:t>
      </w:r>
      <w:proofErr w:type="spellEnd"/>
      <w:r w:rsidRPr="00B82FB6">
        <w:rPr>
          <w:rFonts w:ascii="Segoe UI" w:hAnsi="Segoe UI" w:cs="Segoe UI"/>
        </w:rPr>
        <w:t xml:space="preserve"> amacı; </w:t>
      </w:r>
      <w:r w:rsidR="007E4C6F">
        <w:rPr>
          <w:rFonts w:ascii="Segoe UI" w:hAnsi="Segoe UI" w:cs="Segoe UI"/>
        </w:rPr>
        <w:t>plan değişikliğine konu alanda Bursa Büyükşehir Belediye Meclisi’nin 28.03.2018 tarih ve 9</w:t>
      </w:r>
      <w:r w:rsidR="00A61E07">
        <w:rPr>
          <w:rFonts w:ascii="Segoe UI" w:hAnsi="Segoe UI" w:cs="Segoe UI"/>
        </w:rPr>
        <w:t>17</w:t>
      </w:r>
      <w:r w:rsidR="0056012E">
        <w:rPr>
          <w:rFonts w:ascii="Segoe UI" w:hAnsi="Segoe UI" w:cs="Segoe UI"/>
        </w:rPr>
        <w:t xml:space="preserve"> </w:t>
      </w:r>
      <w:r w:rsidR="007E4C6F">
        <w:rPr>
          <w:rFonts w:ascii="Segoe UI" w:hAnsi="Segoe UI" w:cs="Segoe UI"/>
        </w:rPr>
        <w:t>sayılı kararı ile onaylanan</w:t>
      </w:r>
      <w:r w:rsidR="00B82FB6" w:rsidRPr="00B82FB6">
        <w:rPr>
          <w:rFonts w:ascii="Segoe UI" w:hAnsi="Segoe UI" w:cs="Segoe UI"/>
        </w:rPr>
        <w:t xml:space="preserve"> </w:t>
      </w:r>
      <w:r w:rsidR="007E4C6F">
        <w:rPr>
          <w:rFonts w:ascii="Segoe UI" w:hAnsi="Segoe UI" w:cs="Segoe UI"/>
        </w:rPr>
        <w:t xml:space="preserve">1/1000 ölçekli uygulama imar planı değişikliğine TMMOB Şehir Plancıları </w:t>
      </w:r>
      <w:r w:rsidR="007E4C6F">
        <w:rPr>
          <w:rFonts w:ascii="Segoe UI" w:hAnsi="Segoe UI" w:cs="Segoe UI"/>
        </w:rPr>
        <w:lastRenderedPageBreak/>
        <w:t xml:space="preserve">Odası Bursa </w:t>
      </w:r>
      <w:proofErr w:type="gramStart"/>
      <w:r w:rsidR="007E4C6F">
        <w:rPr>
          <w:rFonts w:ascii="Segoe UI" w:hAnsi="Segoe UI" w:cs="Segoe UI"/>
        </w:rPr>
        <w:t>Şubesi’nin  sayılı</w:t>
      </w:r>
      <w:proofErr w:type="gramEnd"/>
      <w:r w:rsidR="007E4C6F">
        <w:rPr>
          <w:rFonts w:ascii="Segoe UI" w:hAnsi="Segoe UI" w:cs="Segoe UI"/>
        </w:rPr>
        <w:t xml:space="preserve"> askı itirazının değerl</w:t>
      </w:r>
      <w:r w:rsidR="003F1596">
        <w:rPr>
          <w:rFonts w:ascii="Segoe UI" w:hAnsi="Segoe UI" w:cs="Segoe UI"/>
        </w:rPr>
        <w:t xml:space="preserve">endirilerek, kısmen kabul edilerek plan notlarının eklenmiştir. </w:t>
      </w:r>
      <w:r w:rsidR="007E4C6F">
        <w:rPr>
          <w:rFonts w:ascii="Segoe UI" w:hAnsi="Segoe UI" w:cs="Segoe UI"/>
        </w:rPr>
        <w:t xml:space="preserve"> </w:t>
      </w:r>
    </w:p>
    <w:p w:rsidR="007D22C5" w:rsidRDefault="007D22C5" w:rsidP="000C4273">
      <w:pPr>
        <w:pStyle w:val="Balk1"/>
        <w:numPr>
          <w:ilvl w:val="0"/>
          <w:numId w:val="5"/>
        </w:numPr>
        <w:jc w:val="both"/>
        <w:rPr>
          <w:rFonts w:ascii="Segoe UI" w:hAnsi="Segoe UI" w:cs="Segoe UI"/>
          <w:b/>
          <w:color w:val="185996"/>
          <w:sz w:val="28"/>
        </w:rPr>
      </w:pPr>
      <w:bookmarkStart w:id="5" w:name="_Toc517257173"/>
      <w:r>
        <w:rPr>
          <w:rFonts w:ascii="Segoe UI" w:hAnsi="Segoe UI" w:cs="Segoe UI"/>
          <w:b/>
          <w:color w:val="185996"/>
          <w:sz w:val="28"/>
        </w:rPr>
        <w:t>PLAN DEĞİŞİKLİĞİ</w:t>
      </w:r>
      <w:bookmarkEnd w:id="5"/>
    </w:p>
    <w:p w:rsidR="002F3178" w:rsidRPr="002F3178" w:rsidRDefault="002F3178" w:rsidP="002F3178">
      <w:pPr>
        <w:jc w:val="both"/>
        <w:rPr>
          <w:rFonts w:ascii="Segoe UI" w:hAnsi="Segoe UI" w:cs="Segoe UI"/>
          <w:i/>
          <w:color w:val="000000" w:themeColor="text1"/>
        </w:rPr>
      </w:pPr>
      <w:r w:rsidRPr="002F3178">
        <w:rPr>
          <w:rFonts w:ascii="Century Gothic" w:hAnsi="Century Gothic"/>
          <w:color w:val="000000" w:themeColor="text1"/>
        </w:rPr>
        <w:t xml:space="preserve">         </w:t>
      </w:r>
      <w:proofErr w:type="gramStart"/>
      <w:r w:rsidRPr="002F3178">
        <w:rPr>
          <w:rFonts w:ascii="Segoe UI" w:hAnsi="Segoe UI" w:cs="Segoe UI"/>
          <w:color w:val="000000" w:themeColor="text1"/>
        </w:rPr>
        <w:t>Planların kademeli birlikteliği ilkesinden hareketle; Bursa 1/100.000 ölçekli 2020 Yılı Çevre Düzeni Planı planlama kararlarına, Merkez Planlama Bölgesi 1/25000 Ölçekli Nazım İmar Planı kararlarına ve 1/5000 Ölçekli Nilüfer Nazım İmar Planı kararlarına uygun olarak</w:t>
      </w:r>
      <w:r w:rsidRPr="002F3178">
        <w:rPr>
          <w:rFonts w:ascii="Segoe UI" w:hAnsi="Segoe UI" w:cs="Segoe UI"/>
          <w:color w:val="FF0000"/>
        </w:rPr>
        <w:t xml:space="preserve"> </w:t>
      </w:r>
      <w:r w:rsidR="00A57CA0" w:rsidRPr="00A57CA0">
        <w:rPr>
          <w:rFonts w:ascii="Segoe UI" w:hAnsi="Segoe UI" w:cs="Segoe UI"/>
          <w:b/>
          <w:color w:val="000000" w:themeColor="text1"/>
        </w:rPr>
        <w:t>1389,00</w:t>
      </w:r>
      <w:r w:rsidR="00A57CA0">
        <w:rPr>
          <w:rFonts w:ascii="Century Gothic" w:hAnsi="Century Gothic" w:cs="Calibri"/>
        </w:rPr>
        <w:t xml:space="preserve"> </w:t>
      </w:r>
      <w:r w:rsidRPr="002F3178">
        <w:rPr>
          <w:rFonts w:ascii="Segoe UI" w:hAnsi="Segoe UI" w:cs="Segoe UI"/>
          <w:b/>
          <w:color w:val="000000" w:themeColor="text1"/>
        </w:rPr>
        <w:t>m</w:t>
      </w:r>
      <w:r w:rsidRPr="002F3178">
        <w:rPr>
          <w:rFonts w:ascii="Segoe UI" w:hAnsi="Segoe UI" w:cs="Segoe UI"/>
          <w:b/>
          <w:color w:val="000000" w:themeColor="text1"/>
          <w:vertAlign w:val="superscript"/>
        </w:rPr>
        <w:t>2</w:t>
      </w:r>
      <w:r w:rsidRPr="002F3178">
        <w:rPr>
          <w:rFonts w:ascii="Segoe UI" w:hAnsi="Segoe UI" w:cs="Segoe UI"/>
          <w:b/>
          <w:color w:val="000000" w:themeColor="text1"/>
        </w:rPr>
        <w:t xml:space="preserve"> </w:t>
      </w:r>
      <w:r w:rsidRPr="002F3178">
        <w:rPr>
          <w:rFonts w:ascii="Segoe UI" w:hAnsi="Segoe UI" w:cs="Segoe UI"/>
          <w:color w:val="000000" w:themeColor="text1"/>
        </w:rPr>
        <w:t>alanda, yasa ve yönetmeliklere uygun olarak plan değişikliği hazırlanmıştır.</w:t>
      </w:r>
      <w:r w:rsidRPr="002F3178">
        <w:rPr>
          <w:rFonts w:ascii="Segoe UI" w:hAnsi="Segoe UI" w:cs="Segoe UI"/>
          <w:color w:val="FF0000"/>
        </w:rPr>
        <w:t xml:space="preserve"> </w:t>
      </w:r>
      <w:proofErr w:type="gramEnd"/>
      <w:r w:rsidRPr="002F3178">
        <w:rPr>
          <w:rFonts w:ascii="Segoe UI" w:hAnsi="Segoe UI" w:cs="Segoe UI"/>
          <w:color w:val="000000" w:themeColor="text1"/>
        </w:rPr>
        <w:t xml:space="preserve">Plan Değişikliğinde; yapıların fiziksel olarak </w:t>
      </w:r>
      <w:proofErr w:type="spellStart"/>
      <w:r w:rsidRPr="002F3178">
        <w:rPr>
          <w:rFonts w:ascii="Segoe UI" w:hAnsi="Segoe UI" w:cs="Segoe UI"/>
          <w:color w:val="000000" w:themeColor="text1"/>
        </w:rPr>
        <w:t>dayanımsız</w:t>
      </w:r>
      <w:proofErr w:type="spellEnd"/>
      <w:r w:rsidRPr="002F3178">
        <w:rPr>
          <w:rFonts w:ascii="Segoe UI" w:hAnsi="Segoe UI" w:cs="Segoe UI"/>
          <w:color w:val="000000" w:themeColor="text1"/>
        </w:rPr>
        <w:t xml:space="preserve"> olduğu </w:t>
      </w:r>
      <w:r w:rsidRPr="002F3178">
        <w:rPr>
          <w:rFonts w:ascii="Segoe UI" w:hAnsi="Segoe UI" w:cs="Segoe UI"/>
          <w:b/>
          <w:color w:val="000000" w:themeColor="text1"/>
        </w:rPr>
        <w:t>RİSKLİ YAPI TESPİTİ</w:t>
      </w:r>
      <w:r w:rsidRPr="002F3178">
        <w:rPr>
          <w:rFonts w:ascii="Segoe UI" w:hAnsi="Segoe UI" w:cs="Segoe UI"/>
          <w:color w:val="000000" w:themeColor="text1"/>
        </w:rPr>
        <w:t xml:space="preserve"> ile “</w:t>
      </w:r>
      <w:r w:rsidRPr="002F3178">
        <w:rPr>
          <w:rFonts w:ascii="Segoe UI" w:hAnsi="Segoe UI" w:cs="Segoe UI"/>
          <w:b/>
          <w:color w:val="000000" w:themeColor="text1"/>
        </w:rPr>
        <w:t>ISPATI”</w:t>
      </w:r>
      <w:r w:rsidRPr="002F3178">
        <w:rPr>
          <w:rFonts w:ascii="Segoe UI" w:hAnsi="Segoe UI" w:cs="Segoe UI"/>
          <w:color w:val="000000" w:themeColor="text1"/>
        </w:rPr>
        <w:t xml:space="preserve"> temel alınarak, planlama stratejisi şekillendirilmiştir</w:t>
      </w:r>
      <w:r w:rsidRPr="002F3178">
        <w:rPr>
          <w:rFonts w:ascii="Segoe UI" w:hAnsi="Segoe UI" w:cs="Segoe UI"/>
          <w:i/>
          <w:color w:val="000000" w:themeColor="text1"/>
        </w:rPr>
        <w:t>.</w:t>
      </w:r>
    </w:p>
    <w:p w:rsidR="00BD6938" w:rsidRPr="00BD6938" w:rsidRDefault="002F3178" w:rsidP="002F3178">
      <w:pPr>
        <w:jc w:val="both"/>
        <w:rPr>
          <w:rFonts w:ascii="Segoe UI" w:hAnsi="Segoe UI" w:cs="Segoe UI"/>
        </w:rPr>
      </w:pPr>
      <w:r>
        <w:t xml:space="preserve">         </w:t>
      </w:r>
      <w:r w:rsidR="0056012E">
        <w:rPr>
          <w:rFonts w:ascii="Segoe UI" w:hAnsi="Segoe UI" w:cs="Segoe UI"/>
        </w:rPr>
        <w:t>S</w:t>
      </w:r>
      <w:r w:rsidR="00BD6938">
        <w:rPr>
          <w:rFonts w:ascii="Segoe UI" w:hAnsi="Segoe UI" w:cs="Segoe UI"/>
        </w:rPr>
        <w:t xml:space="preserve">öz konusu plan değişikliği plan notlarının 1. maddesi korunarak, </w:t>
      </w:r>
      <w:r w:rsidR="00BD6938" w:rsidRPr="00BD6938">
        <w:rPr>
          <w:rFonts w:ascii="Segoe UI" w:hAnsi="Segoe UI" w:cs="Segoe UI"/>
          <w:u w:val="single"/>
        </w:rPr>
        <w:t>“</w:t>
      </w:r>
      <w:r w:rsidR="00BD6938" w:rsidRPr="00BD6938">
        <w:rPr>
          <w:rFonts w:ascii="Segoe UI" w:hAnsi="Segoe UI" w:cs="Segoe UI"/>
          <w:i/>
          <w:u w:val="single"/>
        </w:rPr>
        <w:t>Nüfus artışından kaynaklı donatı ihtiyacı bulunması durumunda, ruhsat vermeye yetkili Belediyelerin Meclisi tarafından, donatı alanları elde edilmesine yönelik uygulama yöntemi hakkında karar alınarak, bu doğrultuda uygulama yapılacaktır.”</w:t>
      </w:r>
      <w:r w:rsidR="00BD6938" w:rsidRPr="00BD6938">
        <w:rPr>
          <w:rFonts w:ascii="Segoe UI" w:hAnsi="Segoe UI" w:cs="Segoe UI"/>
          <w:i/>
        </w:rPr>
        <w:t xml:space="preserve"> </w:t>
      </w:r>
      <w:r w:rsidR="00BD6938">
        <w:rPr>
          <w:rFonts w:ascii="Segoe UI" w:hAnsi="Segoe UI" w:cs="Segoe UI"/>
        </w:rPr>
        <w:t>ş</w:t>
      </w:r>
      <w:r w:rsidR="00BD6938" w:rsidRPr="00BD6938">
        <w:rPr>
          <w:rFonts w:ascii="Segoe UI" w:hAnsi="Segoe UI" w:cs="Segoe UI"/>
        </w:rPr>
        <w:t>eklindeki 2 numaralı plan</w:t>
      </w:r>
      <w:r w:rsidR="00BD6938" w:rsidRPr="00BD6938">
        <w:rPr>
          <w:rFonts w:ascii="Segoe UI" w:hAnsi="Segoe UI" w:cs="Segoe UI"/>
          <w:i/>
        </w:rPr>
        <w:t xml:space="preserve"> </w:t>
      </w:r>
      <w:r w:rsidR="00BD6938" w:rsidRPr="00BD6938">
        <w:rPr>
          <w:rFonts w:ascii="Segoe UI" w:hAnsi="Segoe UI" w:cs="Segoe UI"/>
        </w:rPr>
        <w:t xml:space="preserve">notu </w:t>
      </w:r>
      <w:r w:rsidR="00BD6938" w:rsidRPr="00BD6938">
        <w:rPr>
          <w:rFonts w:ascii="Segoe UI" w:hAnsi="Segoe UI" w:cs="Segoe UI"/>
          <w:b/>
        </w:rPr>
        <w:t>iptal edilmiş,</w:t>
      </w:r>
    </w:p>
    <w:p w:rsidR="00BD6938" w:rsidRPr="002F3178" w:rsidRDefault="00BD6938" w:rsidP="002F3178">
      <w:pPr>
        <w:ind w:firstLine="708"/>
        <w:jc w:val="both"/>
        <w:rPr>
          <w:rFonts w:ascii="Segoe UI" w:hAnsi="Segoe UI" w:cs="Segoe UI"/>
          <w:szCs w:val="24"/>
        </w:rPr>
      </w:pPr>
      <w:r w:rsidRPr="002F3178">
        <w:rPr>
          <w:rFonts w:ascii="Segoe UI" w:hAnsi="Segoe UI" w:cs="Segoe UI"/>
          <w:szCs w:val="24"/>
        </w:rPr>
        <w:t xml:space="preserve">“2-) </w:t>
      </w:r>
      <w:r w:rsidR="002F3178" w:rsidRPr="002F3178">
        <w:rPr>
          <w:rFonts w:ascii="Segoe UI" w:hAnsi="Segoe UI" w:cs="Segoe UI"/>
          <w:szCs w:val="24"/>
        </w:rPr>
        <w:t>Nüfus ve yapı yoğunluğundan kaynaklı donatı ihtiyacı karşılanması için yetkili Bursa Büyükşehir Belediye Meclisinin 31.05.2018 tarih ve 1537 sayılı kararı doğrultusunda uygulama yapılacaktır.</w:t>
      </w:r>
    </w:p>
    <w:p w:rsidR="002F3178" w:rsidRPr="002F3178" w:rsidRDefault="002F3178" w:rsidP="002F3178">
      <w:pPr>
        <w:jc w:val="both"/>
        <w:rPr>
          <w:rFonts w:ascii="Segoe UI" w:hAnsi="Segoe UI" w:cs="Segoe UI"/>
          <w:szCs w:val="24"/>
        </w:rPr>
      </w:pPr>
      <w:r w:rsidRPr="002F3178">
        <w:rPr>
          <w:rFonts w:ascii="Segoe UI" w:hAnsi="Segoe UI" w:cs="Segoe UI"/>
          <w:szCs w:val="24"/>
        </w:rPr>
        <w:t xml:space="preserve">            3) Donatı teminine ilişkin gerekli işlemler gerçekleşmediği sürece, emsal artışına yönelik plan değişikliği geçerli değildir. </w:t>
      </w:r>
    </w:p>
    <w:p w:rsidR="002F3178" w:rsidRPr="002F3178" w:rsidRDefault="002F3178" w:rsidP="002F3178">
      <w:pPr>
        <w:jc w:val="both"/>
        <w:rPr>
          <w:rFonts w:ascii="Segoe UI" w:hAnsi="Segoe UI" w:cs="Segoe UI"/>
          <w:szCs w:val="24"/>
        </w:rPr>
      </w:pPr>
      <w:r w:rsidRPr="002F3178">
        <w:rPr>
          <w:rFonts w:ascii="Segoe UI" w:hAnsi="Segoe UI" w:cs="Segoe UI"/>
          <w:szCs w:val="24"/>
        </w:rPr>
        <w:t xml:space="preserve">            4) Emsal artışı konut alanı olarak sağlanıyor ise artışın tamamı, emsal artışı ticaret alanı olarak sağlanıyor ise artışın %50’si donatı hesabına tabi olacaktır.</w:t>
      </w:r>
    </w:p>
    <w:p w:rsidR="002F3178" w:rsidRPr="002F3178" w:rsidRDefault="002F3178" w:rsidP="002F3178">
      <w:pPr>
        <w:ind w:firstLine="709"/>
        <w:jc w:val="both"/>
        <w:rPr>
          <w:rFonts w:ascii="Segoe UI" w:hAnsi="Segoe UI" w:cs="Segoe UI"/>
          <w:szCs w:val="24"/>
        </w:rPr>
      </w:pPr>
      <w:r w:rsidRPr="002F3178">
        <w:rPr>
          <w:rFonts w:ascii="Segoe UI" w:hAnsi="Segoe UI" w:cs="Segoe UI"/>
          <w:szCs w:val="24"/>
        </w:rPr>
        <w:t xml:space="preserve"> 5) Sosyal ve Teknik Donatı </w:t>
      </w:r>
      <w:proofErr w:type="spellStart"/>
      <w:r w:rsidRPr="002F3178">
        <w:rPr>
          <w:rFonts w:ascii="Segoe UI" w:hAnsi="Segoe UI" w:cs="Segoe UI"/>
          <w:szCs w:val="24"/>
        </w:rPr>
        <w:t>Alanları’nın</w:t>
      </w:r>
      <w:proofErr w:type="spellEnd"/>
      <w:r w:rsidRPr="002F3178">
        <w:rPr>
          <w:rFonts w:ascii="Segoe UI" w:hAnsi="Segoe UI" w:cs="Segoe UI"/>
          <w:szCs w:val="24"/>
        </w:rPr>
        <w:t xml:space="preserve"> kamulaştırma işlemi Bursa Büyükşehir Belediyesi tarafından yapılacaktır.</w:t>
      </w:r>
    </w:p>
    <w:p w:rsidR="002F3178" w:rsidRPr="002F3178" w:rsidRDefault="002F3178" w:rsidP="002F3178">
      <w:pPr>
        <w:tabs>
          <w:tab w:val="left" w:pos="855"/>
        </w:tabs>
        <w:jc w:val="both"/>
        <w:rPr>
          <w:rFonts w:ascii="Segoe UI" w:hAnsi="Segoe UI" w:cs="Segoe UI"/>
          <w:szCs w:val="24"/>
        </w:rPr>
      </w:pPr>
      <w:r w:rsidRPr="002F3178">
        <w:rPr>
          <w:rFonts w:ascii="Segoe UI" w:hAnsi="Segoe UI" w:cs="Segoe UI"/>
          <w:szCs w:val="24"/>
        </w:rPr>
        <w:t xml:space="preserve">            6) Bursa Büyükşehir Belediye Meclisinin 31.05.2018 tarih ve 1537 sayılı kararında belirlenen yöntem doğrultusunda elde edilecek bedel veya araziler, Kentsel Dönüşüm gerçekleştirilen ilgili Planlama Bölgeleri’nde (İlçesinde) gerçekleştirilecek plan </w:t>
      </w:r>
      <w:proofErr w:type="gramStart"/>
      <w:r w:rsidRPr="002F3178">
        <w:rPr>
          <w:rFonts w:ascii="Segoe UI" w:hAnsi="Segoe UI" w:cs="Segoe UI"/>
          <w:szCs w:val="24"/>
        </w:rPr>
        <w:t>revizyonu</w:t>
      </w:r>
      <w:proofErr w:type="gramEnd"/>
      <w:r w:rsidRPr="002F3178">
        <w:rPr>
          <w:rFonts w:ascii="Segoe UI" w:hAnsi="Segoe UI" w:cs="Segoe UI"/>
          <w:szCs w:val="24"/>
        </w:rPr>
        <w:t xml:space="preserve"> kapsamında yine donatı alanı olarak kullanılacaktır.</w:t>
      </w:r>
    </w:p>
    <w:p w:rsidR="002F3178" w:rsidRPr="002F3178" w:rsidRDefault="002F3178" w:rsidP="002F3178">
      <w:pPr>
        <w:jc w:val="both"/>
        <w:rPr>
          <w:rFonts w:ascii="Segoe UI" w:hAnsi="Segoe UI" w:cs="Segoe UI"/>
          <w:sz w:val="28"/>
        </w:rPr>
      </w:pPr>
    </w:p>
    <w:p w:rsidR="002F3178" w:rsidRDefault="002F3178" w:rsidP="00BD6938">
      <w:pPr>
        <w:ind w:firstLine="708"/>
        <w:jc w:val="both"/>
        <w:rPr>
          <w:rFonts w:ascii="Segoe UI" w:hAnsi="Segoe UI" w:cs="Segoe UI"/>
        </w:rPr>
      </w:pPr>
    </w:p>
    <w:p w:rsidR="002F3178" w:rsidRDefault="002F3178">
      <w:pPr>
        <w:spacing w:after="160" w:line="259" w:lineRule="auto"/>
        <w:rPr>
          <w:rFonts w:ascii="Segoe UI" w:hAnsi="Segoe UI" w:cs="Segoe UI"/>
        </w:rPr>
      </w:pPr>
      <w:r>
        <w:rPr>
          <w:rFonts w:ascii="Segoe UI" w:hAnsi="Segoe UI" w:cs="Segoe UI"/>
        </w:rPr>
        <w:br w:type="page"/>
      </w:r>
    </w:p>
    <w:p w:rsidR="00747882" w:rsidRDefault="00747882" w:rsidP="002F3178">
      <w:pPr>
        <w:jc w:val="center"/>
        <w:rPr>
          <w:rFonts w:ascii="Segoe UI" w:hAnsi="Segoe UI" w:cs="Segoe UI"/>
          <w:b/>
          <w:sz w:val="28"/>
        </w:rPr>
      </w:pPr>
    </w:p>
    <w:p w:rsidR="00747882" w:rsidRDefault="00747882" w:rsidP="002F3178">
      <w:pPr>
        <w:jc w:val="center"/>
        <w:rPr>
          <w:rFonts w:ascii="Segoe UI" w:hAnsi="Segoe UI" w:cs="Segoe UI"/>
          <w:b/>
          <w:sz w:val="28"/>
        </w:rPr>
      </w:pPr>
    </w:p>
    <w:p w:rsidR="00747882" w:rsidRDefault="00747882" w:rsidP="002F3178">
      <w:pPr>
        <w:jc w:val="center"/>
        <w:rPr>
          <w:rFonts w:ascii="Segoe UI" w:hAnsi="Segoe UI" w:cs="Segoe UI"/>
          <w:b/>
          <w:sz w:val="28"/>
        </w:rPr>
      </w:pPr>
    </w:p>
    <w:p w:rsidR="002F3178" w:rsidRDefault="002F3178" w:rsidP="002F3178">
      <w:pPr>
        <w:jc w:val="center"/>
        <w:rPr>
          <w:rFonts w:ascii="Segoe UI" w:hAnsi="Segoe UI" w:cs="Segoe UI"/>
          <w:b/>
          <w:sz w:val="28"/>
        </w:rPr>
      </w:pPr>
      <w:r w:rsidRPr="007C6560">
        <w:rPr>
          <w:rFonts w:ascii="Segoe UI" w:hAnsi="Segoe UI" w:cs="Segoe UI"/>
          <w:b/>
          <w:sz w:val="28"/>
        </w:rPr>
        <w:t xml:space="preserve">NİLÜFER İLÇESİ, </w:t>
      </w:r>
      <w:r w:rsidR="00A57CA0">
        <w:rPr>
          <w:rFonts w:ascii="Segoe UI" w:hAnsi="Segoe UI" w:cs="Segoe UI"/>
          <w:b/>
          <w:sz w:val="28"/>
        </w:rPr>
        <w:t xml:space="preserve">FETHİYE </w:t>
      </w:r>
      <w:r w:rsidRPr="007C6560">
        <w:rPr>
          <w:rFonts w:ascii="Segoe UI" w:hAnsi="Segoe UI" w:cs="Segoe UI"/>
          <w:b/>
          <w:sz w:val="28"/>
        </w:rPr>
        <w:t xml:space="preserve">MAHALLESİ, </w:t>
      </w:r>
      <w:r w:rsidR="00A57CA0">
        <w:rPr>
          <w:rFonts w:ascii="Segoe UI" w:hAnsi="Segoe UI" w:cs="Segoe UI"/>
          <w:b/>
          <w:sz w:val="28"/>
        </w:rPr>
        <w:t>2186</w:t>
      </w:r>
      <w:r w:rsidRPr="007C6560">
        <w:rPr>
          <w:rFonts w:ascii="Segoe UI" w:hAnsi="Segoe UI" w:cs="Segoe UI"/>
          <w:b/>
          <w:sz w:val="28"/>
        </w:rPr>
        <w:t xml:space="preserve"> ADA, </w:t>
      </w:r>
      <w:r w:rsidR="00A57CA0">
        <w:rPr>
          <w:rFonts w:ascii="Segoe UI" w:hAnsi="Segoe UI" w:cs="Segoe UI"/>
          <w:b/>
          <w:sz w:val="28"/>
        </w:rPr>
        <w:t>3</w:t>
      </w:r>
      <w:r>
        <w:rPr>
          <w:rFonts w:ascii="Segoe UI" w:hAnsi="Segoe UI" w:cs="Segoe UI"/>
          <w:b/>
          <w:sz w:val="28"/>
        </w:rPr>
        <w:t xml:space="preserve"> SAYILI PARSELE</w:t>
      </w:r>
      <w:r w:rsidRPr="007C6560">
        <w:rPr>
          <w:rFonts w:ascii="Segoe UI" w:hAnsi="Segoe UI" w:cs="Segoe UI"/>
          <w:b/>
          <w:sz w:val="28"/>
        </w:rPr>
        <w:t xml:space="preserve"> İLİŞKİN 1/1000 ÖLÇ</w:t>
      </w:r>
      <w:r>
        <w:rPr>
          <w:rFonts w:ascii="Segoe UI" w:hAnsi="Segoe UI" w:cs="Segoe UI"/>
          <w:b/>
          <w:sz w:val="28"/>
        </w:rPr>
        <w:t>EKLİ UYGULAMA İMAR PLANI</w:t>
      </w:r>
    </w:p>
    <w:p w:rsidR="002F3178" w:rsidRDefault="002F3178" w:rsidP="002F3178">
      <w:pPr>
        <w:jc w:val="center"/>
        <w:rPr>
          <w:rFonts w:ascii="Segoe UI" w:hAnsi="Segoe UI" w:cs="Segoe UI"/>
          <w:b/>
          <w:sz w:val="28"/>
        </w:rPr>
      </w:pPr>
      <w:r>
        <w:rPr>
          <w:rFonts w:ascii="Segoe UI" w:hAnsi="Segoe UI" w:cs="Segoe UI"/>
          <w:b/>
          <w:sz w:val="28"/>
        </w:rPr>
        <w:t>PLAN NOTU DEĞİŞİKLİĞİ</w:t>
      </w:r>
    </w:p>
    <w:p w:rsidR="00747882" w:rsidRDefault="00747882" w:rsidP="00747882">
      <w:pPr>
        <w:jc w:val="both"/>
        <w:rPr>
          <w:rFonts w:ascii="Segoe UI" w:hAnsi="Segoe UI" w:cs="Segoe UI"/>
          <w:b/>
          <w:sz w:val="28"/>
        </w:rPr>
      </w:pPr>
    </w:p>
    <w:p w:rsidR="00747882" w:rsidRPr="00747882" w:rsidRDefault="00747882" w:rsidP="00747882">
      <w:pPr>
        <w:jc w:val="both"/>
        <w:rPr>
          <w:rFonts w:ascii="Segoe UI" w:hAnsi="Segoe UI" w:cs="Segoe UI"/>
          <w:sz w:val="28"/>
        </w:rPr>
      </w:pPr>
      <w:r>
        <w:rPr>
          <w:rFonts w:ascii="Segoe UI" w:hAnsi="Segoe UI" w:cs="Segoe UI"/>
          <w:b/>
          <w:sz w:val="28"/>
        </w:rPr>
        <w:t>1)</w:t>
      </w:r>
      <w:r w:rsidR="00394BA4" w:rsidRPr="00394BA4">
        <w:rPr>
          <w:rFonts w:ascii="Segoe UI" w:hAnsi="Segoe UI" w:cs="Segoe UI"/>
          <w:sz w:val="28"/>
        </w:rPr>
        <w:t xml:space="preserve"> </w:t>
      </w:r>
      <w:r w:rsidR="00A61E07" w:rsidRPr="00000C71">
        <w:rPr>
          <w:rFonts w:ascii="Segoe UI" w:hAnsi="Segoe UI" w:cs="Segoe UI"/>
          <w:sz w:val="28"/>
        </w:rPr>
        <w:t xml:space="preserve">Yapı, çekme mesafeleri ve </w:t>
      </w:r>
      <w:proofErr w:type="spellStart"/>
      <w:r w:rsidR="00A61E07" w:rsidRPr="00000C71">
        <w:rPr>
          <w:rFonts w:ascii="Segoe UI" w:hAnsi="Segoe UI" w:cs="Segoe UI"/>
          <w:sz w:val="28"/>
        </w:rPr>
        <w:t>Yençok</w:t>
      </w:r>
      <w:proofErr w:type="spellEnd"/>
      <w:r w:rsidR="00A61E07" w:rsidRPr="00000C71">
        <w:rPr>
          <w:rFonts w:ascii="Segoe UI" w:hAnsi="Segoe UI" w:cs="Segoe UI"/>
          <w:sz w:val="28"/>
        </w:rPr>
        <w:t xml:space="preserve"> sağlanmak kaydıyla 12.03.2018 tarih 1043/03 sayılı ruhsatında bulunan otopark hesabına esas 6257,10 m2 toplam yapı inşaat alanı ve 4426,40 m2 bağ</w:t>
      </w:r>
      <w:r w:rsidR="00A61E07">
        <w:rPr>
          <w:rFonts w:ascii="Segoe UI" w:hAnsi="Segoe UI" w:cs="Segoe UI"/>
          <w:sz w:val="28"/>
        </w:rPr>
        <w:t>ımsız bölüm alanlarını aşamaz.</w:t>
      </w:r>
    </w:p>
    <w:p w:rsidR="002F3178" w:rsidRDefault="00747882" w:rsidP="002F3178">
      <w:pPr>
        <w:jc w:val="both"/>
        <w:rPr>
          <w:rFonts w:ascii="Segoe UI" w:hAnsi="Segoe UI" w:cs="Segoe UI"/>
          <w:sz w:val="28"/>
        </w:rPr>
      </w:pPr>
      <w:r w:rsidRPr="00747882">
        <w:rPr>
          <w:rFonts w:ascii="Segoe UI" w:hAnsi="Segoe UI" w:cs="Segoe UI"/>
          <w:b/>
          <w:noProof/>
          <w:sz w:val="28"/>
          <w:lang w:eastAsia="tr-TR"/>
        </w:rPr>
        <mc:AlternateContent>
          <mc:Choice Requires="wps">
            <w:drawing>
              <wp:anchor distT="0" distB="0" distL="114300" distR="114300" simplePos="0" relativeHeight="251671552" behindDoc="0" locked="0" layoutInCell="1" allowOverlap="1" wp14:anchorId="09679C6C" wp14:editId="66E88BDC">
                <wp:simplePos x="0" y="0"/>
                <wp:positionH relativeFrom="margin">
                  <wp:posOffset>-33162</wp:posOffset>
                </wp:positionH>
                <wp:positionV relativeFrom="paragraph">
                  <wp:posOffset>15497</wp:posOffset>
                </wp:positionV>
                <wp:extent cx="5738883" cy="805218"/>
                <wp:effectExtent l="0" t="0" r="33655" b="33020"/>
                <wp:wrapNone/>
                <wp:docPr id="7" name="Düz Bağlayıcı 7"/>
                <wp:cNvGraphicFramePr/>
                <a:graphic xmlns:a="http://schemas.openxmlformats.org/drawingml/2006/main">
                  <a:graphicData uri="http://schemas.microsoft.com/office/word/2010/wordprocessingShape">
                    <wps:wsp>
                      <wps:cNvCnPr/>
                      <wps:spPr>
                        <a:xfrm>
                          <a:off x="0" y="0"/>
                          <a:ext cx="5738883" cy="805218"/>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75E2B31" id="Düz Bağlayıcı 7"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pt,1.2pt" to="449.3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" strokecolor="red" strokeweight="1.5pt">
                <v:stroke joinstyle="miter"/>
                <w10:wrap anchorx="margin"/>
              </v:line>
            </w:pict>
          </mc:Fallback>
        </mc:AlternateContent>
      </w:r>
      <w:r w:rsidRPr="00747882">
        <w:rPr>
          <w:rFonts w:ascii="Segoe UI" w:hAnsi="Segoe UI" w:cs="Segoe UI"/>
          <w:b/>
          <w:noProof/>
          <w:sz w:val="28"/>
          <w:lang w:eastAsia="tr-TR"/>
        </w:rPr>
        <mc:AlternateContent>
          <mc:Choice Requires="wps">
            <w:drawing>
              <wp:anchor distT="0" distB="0" distL="114300" distR="114300" simplePos="0" relativeHeight="251672576" behindDoc="0" locked="0" layoutInCell="1" allowOverlap="1" wp14:anchorId="024A72B5" wp14:editId="7D1F3FEC">
                <wp:simplePos x="0" y="0"/>
                <wp:positionH relativeFrom="margin">
                  <wp:posOffset>-33162</wp:posOffset>
                </wp:positionH>
                <wp:positionV relativeFrom="paragraph">
                  <wp:posOffset>15496</wp:posOffset>
                </wp:positionV>
                <wp:extent cx="5815652" cy="887104"/>
                <wp:effectExtent l="0" t="0" r="33020" b="27305"/>
                <wp:wrapNone/>
                <wp:docPr id="8" name="Düz Bağlayıcı 8"/>
                <wp:cNvGraphicFramePr/>
                <a:graphic xmlns:a="http://schemas.openxmlformats.org/drawingml/2006/main">
                  <a:graphicData uri="http://schemas.microsoft.com/office/word/2010/wordprocessingShape">
                    <wps:wsp>
                      <wps:cNvCnPr/>
                      <wps:spPr>
                        <a:xfrm flipV="1">
                          <a:off x="0" y="0"/>
                          <a:ext cx="5815652" cy="887104"/>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0864010D" id="Düz Bağlayıcı 8" o:spid="_x0000_s1026" style="position:absolute;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pt,1.2pt" to="455.35pt,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" strokecolor="red" strokeweight="1.5pt">
                <v:stroke joinstyle="miter"/>
                <w10:wrap anchorx="margin"/>
              </v:line>
            </w:pict>
          </mc:Fallback>
        </mc:AlternateContent>
      </w:r>
      <w:r w:rsidR="002F3178" w:rsidRPr="00747882">
        <w:rPr>
          <w:rFonts w:ascii="Segoe UI" w:hAnsi="Segoe UI" w:cs="Segoe UI"/>
          <w:b/>
          <w:noProof/>
          <w:sz w:val="28"/>
          <w:lang w:eastAsia="tr-TR"/>
        </w:rPr>
        <mc:AlternateContent>
          <mc:Choice Requires="wps">
            <w:drawing>
              <wp:anchor distT="0" distB="0" distL="114300" distR="114300" simplePos="0" relativeHeight="251673600" behindDoc="1" locked="0" layoutInCell="1" allowOverlap="1" wp14:anchorId="32E44D74" wp14:editId="7B7C2A56">
                <wp:simplePos x="0" y="0"/>
                <wp:positionH relativeFrom="column">
                  <wp:posOffset>-71120</wp:posOffset>
                </wp:positionH>
                <wp:positionV relativeFrom="paragraph">
                  <wp:posOffset>11431</wp:posOffset>
                </wp:positionV>
                <wp:extent cx="5895975" cy="5886450"/>
                <wp:effectExtent l="0" t="0" r="28575" b="19050"/>
                <wp:wrapNone/>
                <wp:docPr id="3" name="Dikdörtgen 3"/>
                <wp:cNvGraphicFramePr/>
                <a:graphic xmlns:a="http://schemas.openxmlformats.org/drawingml/2006/main">
                  <a:graphicData uri="http://schemas.microsoft.com/office/word/2010/wordprocessingShape">
                    <wps:wsp>
                      <wps:cNvSpPr/>
                      <wps:spPr>
                        <a:xfrm>
                          <a:off x="0" y="0"/>
                          <a:ext cx="5895975" cy="5886450"/>
                        </a:xfrm>
                        <a:prstGeom prst="rect">
                          <a:avLst/>
                        </a:prstGeom>
                        <a:ln>
                          <a:prstDash val="lg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A3FA1A0" id="Dikdörtgen 3" o:spid="_x0000_s1026" style="position:absolute;margin-left:-5.6pt;margin-top:.9pt;width:464.25pt;height:46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" fillcolor="white [3201]" strokecolor="black [3200]" strokeweight="1pt">
                <v:stroke dashstyle="longDashDot"/>
              </v:rect>
            </w:pict>
          </mc:Fallback>
        </mc:AlternateContent>
      </w:r>
      <w:r w:rsidRPr="00747882">
        <w:rPr>
          <w:rFonts w:ascii="Segoe UI" w:hAnsi="Segoe UI" w:cs="Segoe UI"/>
          <w:b/>
          <w:sz w:val="28"/>
        </w:rPr>
        <w:t>2</w:t>
      </w:r>
      <w:r w:rsidR="002F3178" w:rsidRPr="00747882">
        <w:rPr>
          <w:rFonts w:ascii="Segoe UI" w:hAnsi="Segoe UI" w:cs="Segoe UI"/>
          <w:b/>
          <w:sz w:val="28"/>
        </w:rPr>
        <w:t>)</w:t>
      </w:r>
      <w:r w:rsidR="002F3178">
        <w:rPr>
          <w:rFonts w:ascii="Segoe UI" w:hAnsi="Segoe UI" w:cs="Segoe UI"/>
          <w:sz w:val="28"/>
        </w:rPr>
        <w:t xml:space="preserve"> Nüfus artışından kaynaklı donatı ihtiyaç bulunması durumunda, ruhsat vermeye yetkili belediyelerin meclisi tarafından, donatı alanları elde edilmesine yönelik uygulama yöntemi hakkında karar alınarak, bu doğrultuda uygulama yapılacaktır.</w:t>
      </w:r>
    </w:p>
    <w:p w:rsidR="002F3178" w:rsidRDefault="002F3178" w:rsidP="002F3178">
      <w:pPr>
        <w:jc w:val="both"/>
        <w:rPr>
          <w:rFonts w:ascii="Segoe UI" w:hAnsi="Segoe UI" w:cs="Segoe UI"/>
          <w:sz w:val="28"/>
        </w:rPr>
      </w:pPr>
      <w:r w:rsidRPr="00747882">
        <w:rPr>
          <w:rFonts w:ascii="Segoe UI" w:hAnsi="Segoe UI" w:cs="Segoe UI"/>
          <w:b/>
          <w:sz w:val="28"/>
        </w:rPr>
        <w:t>2)</w:t>
      </w:r>
      <w:r>
        <w:rPr>
          <w:rFonts w:ascii="Segoe UI" w:hAnsi="Segoe UI" w:cs="Segoe UI"/>
          <w:sz w:val="28"/>
        </w:rPr>
        <w:t xml:space="preserve"> Nüfus ve yapı yoğunluğundan kaynaklı donatı ihtiyacı karşılanması için yetkili Bursa Büyükşehir Belediye Meclisinin 31.05.2018 tarih ve 1537 sayılı kararı doğrultusunda uygulama yapılacaktır.</w:t>
      </w:r>
    </w:p>
    <w:p w:rsidR="002F3178" w:rsidRDefault="002F3178" w:rsidP="002F3178">
      <w:pPr>
        <w:jc w:val="both"/>
        <w:rPr>
          <w:rFonts w:ascii="Segoe UI" w:hAnsi="Segoe UI" w:cs="Segoe UI"/>
          <w:sz w:val="28"/>
        </w:rPr>
      </w:pPr>
      <w:r w:rsidRPr="00747882">
        <w:rPr>
          <w:rFonts w:ascii="Segoe UI" w:hAnsi="Segoe UI" w:cs="Segoe UI"/>
          <w:b/>
          <w:sz w:val="28"/>
        </w:rPr>
        <w:t>3)</w:t>
      </w:r>
      <w:r>
        <w:rPr>
          <w:rFonts w:ascii="Segoe UI" w:hAnsi="Segoe UI" w:cs="Segoe UI"/>
          <w:sz w:val="28"/>
        </w:rPr>
        <w:t xml:space="preserve"> Donatı teminine ilişkin gerekli işlemler gerçekleşmediği sürece, emsal artışına yönelik plan değişikliği geçerli değildir. </w:t>
      </w:r>
    </w:p>
    <w:p w:rsidR="002F3178" w:rsidRDefault="002F3178" w:rsidP="002F3178">
      <w:pPr>
        <w:jc w:val="both"/>
        <w:rPr>
          <w:rFonts w:ascii="Segoe UI" w:hAnsi="Segoe UI" w:cs="Segoe UI"/>
          <w:sz w:val="28"/>
        </w:rPr>
      </w:pPr>
      <w:r w:rsidRPr="00747882">
        <w:rPr>
          <w:rFonts w:ascii="Segoe UI" w:hAnsi="Segoe UI" w:cs="Segoe UI"/>
          <w:b/>
          <w:sz w:val="28"/>
        </w:rPr>
        <w:t>4)</w:t>
      </w:r>
      <w:r>
        <w:rPr>
          <w:rFonts w:ascii="Segoe UI" w:hAnsi="Segoe UI" w:cs="Segoe UI"/>
          <w:sz w:val="28"/>
        </w:rPr>
        <w:t xml:space="preserve"> Emsal artışı konut alanı olarak sağlanıyor ise artışın tamamı, emsal artışı ticaret alanı olarak sağlanıyor ise artışın %50’si donatı hesabına tabi olacaktır.</w:t>
      </w:r>
    </w:p>
    <w:p w:rsidR="002F3178" w:rsidRDefault="002F3178" w:rsidP="002F3178">
      <w:pPr>
        <w:jc w:val="both"/>
        <w:rPr>
          <w:rFonts w:ascii="Segoe UI" w:hAnsi="Segoe UI" w:cs="Segoe UI"/>
          <w:sz w:val="28"/>
        </w:rPr>
      </w:pPr>
      <w:r w:rsidRPr="00747882">
        <w:rPr>
          <w:rFonts w:ascii="Segoe UI" w:hAnsi="Segoe UI" w:cs="Segoe UI"/>
          <w:b/>
          <w:sz w:val="28"/>
        </w:rPr>
        <w:t>5)</w:t>
      </w:r>
      <w:r>
        <w:rPr>
          <w:rFonts w:ascii="Segoe UI" w:hAnsi="Segoe UI" w:cs="Segoe UI"/>
          <w:sz w:val="28"/>
        </w:rPr>
        <w:t xml:space="preserve"> Sosyal ve Teknik Donatı </w:t>
      </w:r>
      <w:proofErr w:type="spellStart"/>
      <w:r>
        <w:rPr>
          <w:rFonts w:ascii="Segoe UI" w:hAnsi="Segoe UI" w:cs="Segoe UI"/>
          <w:sz w:val="28"/>
        </w:rPr>
        <w:t>Alanları’nın</w:t>
      </w:r>
      <w:proofErr w:type="spellEnd"/>
      <w:r>
        <w:rPr>
          <w:rFonts w:ascii="Segoe UI" w:hAnsi="Segoe UI" w:cs="Segoe UI"/>
          <w:sz w:val="28"/>
        </w:rPr>
        <w:t xml:space="preserve"> kamulaştırma işlemi Bursa Büyükşehir Belediyesi tarafından yapılacaktır.</w:t>
      </w:r>
    </w:p>
    <w:p w:rsidR="002F3178" w:rsidRDefault="002F3178" w:rsidP="002F3178">
      <w:pPr>
        <w:tabs>
          <w:tab w:val="left" w:pos="855"/>
        </w:tabs>
        <w:jc w:val="both"/>
        <w:rPr>
          <w:rFonts w:ascii="Segoe UI" w:hAnsi="Segoe UI" w:cs="Segoe UI"/>
          <w:sz w:val="28"/>
        </w:rPr>
      </w:pPr>
      <w:r w:rsidRPr="00747882">
        <w:rPr>
          <w:rFonts w:ascii="Segoe UI" w:hAnsi="Segoe UI" w:cs="Segoe UI"/>
          <w:b/>
          <w:sz w:val="28"/>
        </w:rPr>
        <w:t>6)</w:t>
      </w:r>
      <w:r>
        <w:rPr>
          <w:rFonts w:ascii="Segoe UI" w:hAnsi="Segoe UI" w:cs="Segoe UI"/>
          <w:sz w:val="28"/>
        </w:rPr>
        <w:t xml:space="preserve"> Bursa Büyükşehir Belediye Meclisinin 31.05.2018 tarih ve 1537 sayılı kararında belirlenen yöntem doğrultusunda elde edilecek bedel veya araziler, Kentsel Dönüşüm gerçekleştirilen ilgili Planlama Bölgeleri’nde (İlçesinde) gerçekleştirilecek plan </w:t>
      </w:r>
      <w:proofErr w:type="gramStart"/>
      <w:r>
        <w:rPr>
          <w:rFonts w:ascii="Segoe UI" w:hAnsi="Segoe UI" w:cs="Segoe UI"/>
          <w:sz w:val="28"/>
        </w:rPr>
        <w:t>revizyonu</w:t>
      </w:r>
      <w:proofErr w:type="gramEnd"/>
      <w:r>
        <w:rPr>
          <w:rFonts w:ascii="Segoe UI" w:hAnsi="Segoe UI" w:cs="Segoe UI"/>
          <w:sz w:val="28"/>
        </w:rPr>
        <w:t xml:space="preserve"> kapsamında yine donatı alanı olarak kullanılacaktır.</w:t>
      </w:r>
    </w:p>
    <w:p w:rsidR="002F3178" w:rsidRDefault="002F3178" w:rsidP="002F3178">
      <w:pPr>
        <w:jc w:val="both"/>
        <w:rPr>
          <w:rFonts w:ascii="Segoe UI" w:hAnsi="Segoe UI" w:cs="Segoe UI"/>
          <w:sz w:val="28"/>
        </w:rPr>
      </w:pPr>
    </w:p>
    <w:p w:rsidR="002F3178" w:rsidRDefault="002F3178" w:rsidP="002F3178">
      <w:pPr>
        <w:jc w:val="both"/>
        <w:rPr>
          <w:rFonts w:ascii="Segoe UI" w:hAnsi="Segoe UI" w:cs="Segoe UI"/>
          <w:sz w:val="28"/>
        </w:rPr>
      </w:pPr>
    </w:p>
    <w:p w:rsidR="00BD6938" w:rsidRDefault="00BD6938" w:rsidP="00BD6938">
      <w:pPr>
        <w:ind w:firstLine="708"/>
        <w:jc w:val="both"/>
        <w:rPr>
          <w:rFonts w:ascii="Segoe UI" w:hAnsi="Segoe UI" w:cs="Segoe UI"/>
        </w:rPr>
      </w:pPr>
    </w:p>
    <w:p w:rsidR="00493643" w:rsidRDefault="00493643" w:rsidP="000C4273">
      <w:pPr>
        <w:pStyle w:val="Balk1"/>
        <w:numPr>
          <w:ilvl w:val="0"/>
          <w:numId w:val="5"/>
        </w:numPr>
        <w:ind w:left="1134" w:hanging="425"/>
        <w:jc w:val="both"/>
        <w:rPr>
          <w:rFonts w:ascii="Segoe UI" w:hAnsi="Segoe UI" w:cs="Segoe UI"/>
          <w:b/>
          <w:color w:val="185996"/>
          <w:sz w:val="28"/>
        </w:rPr>
      </w:pPr>
      <w:bookmarkStart w:id="6" w:name="_Toc517257174"/>
      <w:r>
        <w:rPr>
          <w:rFonts w:ascii="Segoe UI" w:hAnsi="Segoe UI" w:cs="Segoe UI"/>
          <w:b/>
          <w:color w:val="185996"/>
          <w:sz w:val="28"/>
        </w:rPr>
        <w:t>EKLER</w:t>
      </w:r>
      <w:bookmarkEnd w:id="6"/>
    </w:p>
    <w:p w:rsidR="00493643" w:rsidRDefault="008B687C" w:rsidP="00D67EBA">
      <w:r w:rsidRPr="00E95B73">
        <w:rPr>
          <w:rFonts w:ascii="Segoe UI" w:hAnsi="Segoe UI" w:cs="Segoe UI"/>
          <w:color w:val="0070C0"/>
        </w:rPr>
        <w:t>Çevre Ve Şehircilik Bakanlığı Mekânsal Planlama Genel Müdürlüğü’nün 05.09.2016 tarih ve 14820 sayılı yazısı</w:t>
      </w:r>
      <w:bookmarkStart w:id="7" w:name="_Toc513111644"/>
      <w:r w:rsidR="00493643">
        <w:rPr>
          <w:noProof/>
          <w:lang w:eastAsia="tr-TR"/>
        </w:rPr>
        <w:drawing>
          <wp:inline distT="0" distB="0" distL="0" distR="0">
            <wp:extent cx="5489452" cy="8514272"/>
            <wp:effectExtent l="0" t="0" r="0" b="127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4820.jpg"/>
                    <pic:cNvPicPr/>
                  </pic:nvPicPr>
                  <pic:blipFill rotWithShape="1">
                    <a:blip r:embed="rId11" cstate="print">
                      <a:extLst>
                        <a:ext uri="{28A0092B-C50C-407E-A947-70E740481C1C}">
                          <a14:useLocalDpi xmlns:a14="http://schemas.microsoft.com/office/drawing/2010/main" val="0"/>
                        </a:ext>
                      </a:extLst>
                    </a:blip>
                    <a:srcRect l="6206" t="3533" r="10515" b="5146"/>
                    <a:stretch/>
                  </pic:blipFill>
                  <pic:spPr bwMode="auto">
                    <a:xfrm>
                      <a:off x="0" y="0"/>
                      <a:ext cx="5499510" cy="8529872"/>
                    </a:xfrm>
                    <a:prstGeom prst="rect">
                      <a:avLst/>
                    </a:prstGeom>
                    <a:ln>
                      <a:noFill/>
                    </a:ln>
                    <a:extLst>
                      <a:ext uri="{53640926-AAD7-44D8-BBD7-CCE9431645EC}">
                        <a14:shadowObscured xmlns:a14="http://schemas.microsoft.com/office/drawing/2010/main"/>
                      </a:ext>
                    </a:extLst>
                  </pic:spPr>
                </pic:pic>
              </a:graphicData>
            </a:graphic>
          </wp:inline>
        </w:drawing>
      </w:r>
      <w:bookmarkEnd w:id="7"/>
    </w:p>
    <w:sectPr w:rsidR="00493643" w:rsidSect="009934BE">
      <w:footerReference w:type="default" r:id="rId12"/>
      <w:pgSz w:w="11906" w:h="16838" w:code="9"/>
      <w:pgMar w:top="851" w:right="1417" w:bottom="1417" w:left="1417" w:header="709" w:footer="229" w:gutter="0"/>
      <w:pgBorders w:display="notFirstPage" w:offsetFrom="page">
        <w:top w:val="single" w:sz="8" w:space="24" w:color="BFBFBF" w:themeColor="background1" w:themeShade="BF"/>
        <w:left w:val="single" w:sz="8" w:space="31" w:color="BFBFBF" w:themeColor="background1" w:themeShade="BF"/>
        <w:bottom w:val="single" w:sz="8" w:space="24" w:color="BFBFBF" w:themeColor="background1" w:themeShade="BF"/>
        <w:right w:val="single" w:sz="8" w:space="24" w:color="BFBFBF" w:themeColor="background1" w:themeShade="BF"/>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38A" w:rsidRDefault="00AD638A" w:rsidP="00B775BA">
      <w:r>
        <w:separator/>
      </w:r>
    </w:p>
  </w:endnote>
  <w:endnote w:type="continuationSeparator" w:id="0">
    <w:p w:rsidR="00AD638A" w:rsidRDefault="00AD638A" w:rsidP="00B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366996"/>
      <w:docPartObj>
        <w:docPartGallery w:val="Page Numbers (Bottom of Page)"/>
        <w:docPartUnique/>
      </w:docPartObj>
    </w:sdtPr>
    <w:sdtEndPr>
      <w:rPr>
        <w:color w:val="1D5496"/>
      </w:rPr>
    </w:sdtEndPr>
    <w:sdtContent>
      <w:p w:rsidR="005C5BFE" w:rsidRPr="005C5BFE" w:rsidRDefault="005C5BFE" w:rsidP="005C5BFE">
        <w:pPr>
          <w:pStyle w:val="Altbilgi"/>
          <w:ind w:right="-300"/>
          <w:jc w:val="right"/>
          <w:rPr>
            <w:color w:val="1D5496"/>
          </w:rPr>
        </w:pPr>
        <w:r w:rsidRPr="005C5BFE">
          <w:rPr>
            <w:rFonts w:ascii="Segoe UI" w:hAnsi="Segoe UI" w:cs="Segoe UI"/>
            <w:b/>
            <w:color w:val="1D5496"/>
          </w:rPr>
          <w:fldChar w:fldCharType="begin"/>
        </w:r>
        <w:r w:rsidRPr="005C5BFE">
          <w:rPr>
            <w:rFonts w:ascii="Segoe UI" w:hAnsi="Segoe UI" w:cs="Segoe UI"/>
            <w:b/>
            <w:color w:val="1D5496"/>
          </w:rPr>
          <w:instrText>PAGE   \* MERGEFORMAT</w:instrText>
        </w:r>
        <w:r w:rsidRPr="005C5BFE">
          <w:rPr>
            <w:rFonts w:ascii="Segoe UI" w:hAnsi="Segoe UI" w:cs="Segoe UI"/>
            <w:b/>
            <w:color w:val="1D5496"/>
          </w:rPr>
          <w:fldChar w:fldCharType="separate"/>
        </w:r>
        <w:r w:rsidR="00466197">
          <w:rPr>
            <w:rFonts w:ascii="Segoe UI" w:hAnsi="Segoe UI" w:cs="Segoe UI"/>
            <w:b/>
            <w:noProof/>
            <w:color w:val="1D5496"/>
          </w:rPr>
          <w:t>5</w:t>
        </w:r>
        <w:r w:rsidRPr="005C5BFE">
          <w:rPr>
            <w:rFonts w:ascii="Segoe UI" w:hAnsi="Segoe UI" w:cs="Segoe UI"/>
            <w:b/>
            <w:color w:val="1D5496"/>
          </w:rPr>
          <w:fldChar w:fldCharType="end"/>
        </w:r>
      </w:p>
    </w:sdtContent>
  </w:sdt>
  <w:p w:rsidR="005C5BFE" w:rsidRDefault="005C5BF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38A" w:rsidRDefault="00AD638A" w:rsidP="00B775BA">
      <w:r>
        <w:separator/>
      </w:r>
    </w:p>
  </w:footnote>
  <w:footnote w:type="continuationSeparator" w:id="0">
    <w:p w:rsidR="00AD638A" w:rsidRDefault="00AD638A" w:rsidP="00B775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603"/>
    <w:multiLevelType w:val="multilevel"/>
    <w:tmpl w:val="D96CC092"/>
    <w:lvl w:ilvl="0">
      <w:start w:val="1"/>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484615F"/>
    <w:multiLevelType w:val="multilevel"/>
    <w:tmpl w:val="4FF62462"/>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067F5A8A"/>
    <w:multiLevelType w:val="hybridMultilevel"/>
    <w:tmpl w:val="BFA26044"/>
    <w:lvl w:ilvl="0" w:tplc="CE54EC82">
      <w:start w:val="2"/>
      <w:numFmt w:val="decimal"/>
      <w:lvlText w:val="%1."/>
      <w:lvlJc w:val="left"/>
      <w:pPr>
        <w:ind w:left="1428" w:hanging="360"/>
      </w:pPr>
      <w:rPr>
        <w:rFonts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06CA2135"/>
    <w:multiLevelType w:val="multilevel"/>
    <w:tmpl w:val="4FF62462"/>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15:restartNumberingAfterBreak="0">
    <w:nsid w:val="0C041DF7"/>
    <w:multiLevelType w:val="hybridMultilevel"/>
    <w:tmpl w:val="BFA26044"/>
    <w:lvl w:ilvl="0" w:tplc="CE54EC82">
      <w:start w:val="2"/>
      <w:numFmt w:val="decimal"/>
      <w:lvlText w:val="%1."/>
      <w:lvlJc w:val="left"/>
      <w:pPr>
        <w:ind w:left="1428" w:hanging="360"/>
      </w:pPr>
      <w:rPr>
        <w:rFonts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16D47C3A"/>
    <w:multiLevelType w:val="hybridMultilevel"/>
    <w:tmpl w:val="83EA0E0C"/>
    <w:lvl w:ilvl="0" w:tplc="C8D04C3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BAD7AA1"/>
    <w:multiLevelType w:val="multilevel"/>
    <w:tmpl w:val="A88EDC12"/>
    <w:lvl w:ilvl="0">
      <w:start w:val="2"/>
      <w:numFmt w:val="decimal"/>
      <w:lvlText w:val="%1."/>
      <w:lvlJc w:val="left"/>
      <w:pPr>
        <w:ind w:left="450" w:hanging="45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544" w:hanging="144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7" w15:restartNumberingAfterBreak="0">
    <w:nsid w:val="1D225035"/>
    <w:multiLevelType w:val="multilevel"/>
    <w:tmpl w:val="7AAA7186"/>
    <w:lvl w:ilvl="0">
      <w:start w:val="2"/>
      <w:numFmt w:val="decimal"/>
      <w:lvlText w:val="%1"/>
      <w:lvlJc w:val="left"/>
      <w:pPr>
        <w:ind w:left="375" w:hanging="375"/>
      </w:pPr>
      <w:rPr>
        <w:rFonts w:hint="default"/>
      </w:rPr>
    </w:lvl>
    <w:lvl w:ilvl="1">
      <w:start w:val="2"/>
      <w:numFmt w:val="decimal"/>
      <w:lvlText w:val="%1.%2"/>
      <w:lvlJc w:val="left"/>
      <w:pPr>
        <w:ind w:left="2150"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abstractNum w:abstractNumId="8" w15:restartNumberingAfterBreak="0">
    <w:nsid w:val="203672C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3F204A"/>
    <w:multiLevelType w:val="multilevel"/>
    <w:tmpl w:val="D6BA2A18"/>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E906BCF"/>
    <w:multiLevelType w:val="hybridMultilevel"/>
    <w:tmpl w:val="4E42D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102C5C"/>
    <w:multiLevelType w:val="multilevel"/>
    <w:tmpl w:val="212632C2"/>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2" w15:restartNumberingAfterBreak="0">
    <w:nsid w:val="52246EBE"/>
    <w:multiLevelType w:val="hybridMultilevel"/>
    <w:tmpl w:val="BFA26044"/>
    <w:lvl w:ilvl="0" w:tplc="CE54EC82">
      <w:start w:val="2"/>
      <w:numFmt w:val="decimal"/>
      <w:lvlText w:val="%1."/>
      <w:lvlJc w:val="left"/>
      <w:pPr>
        <w:ind w:left="1428" w:hanging="360"/>
      </w:pPr>
      <w:rPr>
        <w:rFonts w:hint="default"/>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15:restartNumberingAfterBreak="0">
    <w:nsid w:val="522F25C2"/>
    <w:multiLevelType w:val="hybridMultilevel"/>
    <w:tmpl w:val="E22C65C2"/>
    <w:lvl w:ilvl="0" w:tplc="1B8AE250">
      <w:start w:val="1"/>
      <w:numFmt w:val="decimal"/>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14" w15:restartNumberingAfterBreak="0">
    <w:nsid w:val="55A907F3"/>
    <w:multiLevelType w:val="multilevel"/>
    <w:tmpl w:val="212632C2"/>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5" w15:restartNumberingAfterBreak="0">
    <w:nsid w:val="58B31BE7"/>
    <w:multiLevelType w:val="multilevel"/>
    <w:tmpl w:val="FA30B62E"/>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148" w:hanging="144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6" w15:restartNumberingAfterBreak="0">
    <w:nsid w:val="59695FB0"/>
    <w:multiLevelType w:val="multilevel"/>
    <w:tmpl w:val="4FF62462"/>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6777131C"/>
    <w:multiLevelType w:val="multilevel"/>
    <w:tmpl w:val="09E26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7B5D72"/>
    <w:multiLevelType w:val="hybridMultilevel"/>
    <w:tmpl w:val="69E85CCE"/>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70D452B3"/>
    <w:multiLevelType w:val="hybridMultilevel"/>
    <w:tmpl w:val="4E601DE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3AC5AAB"/>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FB143E"/>
    <w:multiLevelType w:val="hybridMultilevel"/>
    <w:tmpl w:val="373A206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5"/>
  </w:num>
  <w:num w:numId="3">
    <w:abstractNumId w:val="20"/>
  </w:num>
  <w:num w:numId="4">
    <w:abstractNumId w:val="17"/>
  </w:num>
  <w:num w:numId="5">
    <w:abstractNumId w:val="15"/>
  </w:num>
  <w:num w:numId="6">
    <w:abstractNumId w:val="0"/>
  </w:num>
  <w:num w:numId="7">
    <w:abstractNumId w:val="9"/>
  </w:num>
  <w:num w:numId="8">
    <w:abstractNumId w:val="11"/>
  </w:num>
  <w:num w:numId="9">
    <w:abstractNumId w:val="14"/>
  </w:num>
  <w:num w:numId="10">
    <w:abstractNumId w:val="21"/>
  </w:num>
  <w:num w:numId="11">
    <w:abstractNumId w:val="4"/>
  </w:num>
  <w:num w:numId="12">
    <w:abstractNumId w:val="3"/>
  </w:num>
  <w:num w:numId="13">
    <w:abstractNumId w:val="16"/>
  </w:num>
  <w:num w:numId="14">
    <w:abstractNumId w:val="7"/>
  </w:num>
  <w:num w:numId="15">
    <w:abstractNumId w:val="1"/>
  </w:num>
  <w:num w:numId="16">
    <w:abstractNumId w:val="12"/>
  </w:num>
  <w:num w:numId="17">
    <w:abstractNumId w:val="13"/>
  </w:num>
  <w:num w:numId="18">
    <w:abstractNumId w:val="6"/>
  </w:num>
  <w:num w:numId="19">
    <w:abstractNumId w:val="2"/>
  </w:num>
  <w:num w:numId="20">
    <w:abstractNumId w:val="8"/>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476"/>
    <w:rsid w:val="0003129D"/>
    <w:rsid w:val="00055E88"/>
    <w:rsid w:val="00063DD8"/>
    <w:rsid w:val="0009167A"/>
    <w:rsid w:val="000A3B70"/>
    <w:rsid w:val="000A5AFE"/>
    <w:rsid w:val="000C4273"/>
    <w:rsid w:val="000E4D58"/>
    <w:rsid w:val="000F3BB8"/>
    <w:rsid w:val="00114470"/>
    <w:rsid w:val="00145476"/>
    <w:rsid w:val="001662ED"/>
    <w:rsid w:val="002465D7"/>
    <w:rsid w:val="0025165F"/>
    <w:rsid w:val="002516FC"/>
    <w:rsid w:val="0026361D"/>
    <w:rsid w:val="00276964"/>
    <w:rsid w:val="0028070B"/>
    <w:rsid w:val="00293102"/>
    <w:rsid w:val="002B7972"/>
    <w:rsid w:val="002C6BDD"/>
    <w:rsid w:val="002F01D6"/>
    <w:rsid w:val="002F3178"/>
    <w:rsid w:val="003739B7"/>
    <w:rsid w:val="00384262"/>
    <w:rsid w:val="00384CD0"/>
    <w:rsid w:val="00394BA4"/>
    <w:rsid w:val="00396B5A"/>
    <w:rsid w:val="003B1BA2"/>
    <w:rsid w:val="003F1596"/>
    <w:rsid w:val="0041440A"/>
    <w:rsid w:val="0041783C"/>
    <w:rsid w:val="00443DFF"/>
    <w:rsid w:val="00463874"/>
    <w:rsid w:val="00464BBE"/>
    <w:rsid w:val="00466197"/>
    <w:rsid w:val="00481CC0"/>
    <w:rsid w:val="00493643"/>
    <w:rsid w:val="004C02DC"/>
    <w:rsid w:val="004C22F9"/>
    <w:rsid w:val="004D12C1"/>
    <w:rsid w:val="004F1E4B"/>
    <w:rsid w:val="0053366E"/>
    <w:rsid w:val="005530A3"/>
    <w:rsid w:val="0056012E"/>
    <w:rsid w:val="00573F27"/>
    <w:rsid w:val="005B6268"/>
    <w:rsid w:val="005C5BFE"/>
    <w:rsid w:val="00601739"/>
    <w:rsid w:val="00646958"/>
    <w:rsid w:val="006C72B0"/>
    <w:rsid w:val="006D4A58"/>
    <w:rsid w:val="007161C8"/>
    <w:rsid w:val="007264E8"/>
    <w:rsid w:val="00747882"/>
    <w:rsid w:val="00752FF6"/>
    <w:rsid w:val="00757FF4"/>
    <w:rsid w:val="00777D10"/>
    <w:rsid w:val="007B5442"/>
    <w:rsid w:val="007C5387"/>
    <w:rsid w:val="007D22C5"/>
    <w:rsid w:val="007E1128"/>
    <w:rsid w:val="007E3DFA"/>
    <w:rsid w:val="007E4C6F"/>
    <w:rsid w:val="007E7F2F"/>
    <w:rsid w:val="00841F8B"/>
    <w:rsid w:val="0085781A"/>
    <w:rsid w:val="008B687C"/>
    <w:rsid w:val="008E0ADA"/>
    <w:rsid w:val="008F1BBA"/>
    <w:rsid w:val="00901922"/>
    <w:rsid w:val="00940BE7"/>
    <w:rsid w:val="0094259A"/>
    <w:rsid w:val="00951B64"/>
    <w:rsid w:val="00972060"/>
    <w:rsid w:val="009934BE"/>
    <w:rsid w:val="009D0031"/>
    <w:rsid w:val="009D6041"/>
    <w:rsid w:val="009E15FB"/>
    <w:rsid w:val="009F0A63"/>
    <w:rsid w:val="009F6BCA"/>
    <w:rsid w:val="00A27BB9"/>
    <w:rsid w:val="00A57CA0"/>
    <w:rsid w:val="00A61E07"/>
    <w:rsid w:val="00A8355E"/>
    <w:rsid w:val="00AC4E96"/>
    <w:rsid w:val="00AD0C87"/>
    <w:rsid w:val="00AD638A"/>
    <w:rsid w:val="00B513E9"/>
    <w:rsid w:val="00B56B5F"/>
    <w:rsid w:val="00B6337E"/>
    <w:rsid w:val="00B775BA"/>
    <w:rsid w:val="00B82FB6"/>
    <w:rsid w:val="00BA3080"/>
    <w:rsid w:val="00BA6ADF"/>
    <w:rsid w:val="00BD6938"/>
    <w:rsid w:val="00BE6CB8"/>
    <w:rsid w:val="00BF1508"/>
    <w:rsid w:val="00BF37E6"/>
    <w:rsid w:val="00C238CD"/>
    <w:rsid w:val="00C27B18"/>
    <w:rsid w:val="00C46D65"/>
    <w:rsid w:val="00C54F71"/>
    <w:rsid w:val="00C5667C"/>
    <w:rsid w:val="00C81ED6"/>
    <w:rsid w:val="00CF2B87"/>
    <w:rsid w:val="00D10E69"/>
    <w:rsid w:val="00D157A6"/>
    <w:rsid w:val="00D2481B"/>
    <w:rsid w:val="00D43838"/>
    <w:rsid w:val="00D51BE6"/>
    <w:rsid w:val="00D63414"/>
    <w:rsid w:val="00D67EBA"/>
    <w:rsid w:val="00D77E4B"/>
    <w:rsid w:val="00D96234"/>
    <w:rsid w:val="00DA18A3"/>
    <w:rsid w:val="00DE2038"/>
    <w:rsid w:val="00DE6F72"/>
    <w:rsid w:val="00DF3528"/>
    <w:rsid w:val="00DF4633"/>
    <w:rsid w:val="00E02CEE"/>
    <w:rsid w:val="00E4494E"/>
    <w:rsid w:val="00E84215"/>
    <w:rsid w:val="00E90885"/>
    <w:rsid w:val="00E95B73"/>
    <w:rsid w:val="00EA1EA8"/>
    <w:rsid w:val="00EB126B"/>
    <w:rsid w:val="00EC26C3"/>
    <w:rsid w:val="00ED4EB7"/>
    <w:rsid w:val="00EE11FC"/>
    <w:rsid w:val="00F115F0"/>
    <w:rsid w:val="00F673CA"/>
    <w:rsid w:val="00F90F1C"/>
    <w:rsid w:val="00FE13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FBC65FF-4A26-4FD9-806A-B7609F7D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2B0"/>
    <w:pPr>
      <w:spacing w:after="0" w:line="240" w:lineRule="auto"/>
    </w:pPr>
    <w:rPr>
      <w:rFonts w:ascii="Times New Roman" w:hAnsi="Times New Roman"/>
      <w:sz w:val="24"/>
    </w:rPr>
  </w:style>
  <w:style w:type="paragraph" w:styleId="Balk1">
    <w:name w:val="heading 1"/>
    <w:basedOn w:val="Normal"/>
    <w:next w:val="Normal"/>
    <w:link w:val="Balk1Char"/>
    <w:uiPriority w:val="9"/>
    <w:qFormat/>
    <w:rsid w:val="001662E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64695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qFormat/>
    <w:rsid w:val="0026361D"/>
    <w:pPr>
      <w:keepNext/>
      <w:spacing w:before="240" w:after="60"/>
      <w:outlineLvl w:val="2"/>
    </w:pPr>
    <w:rPr>
      <w:rFonts w:ascii="Arial" w:eastAsia="Times New Roman" w:hAnsi="Arial" w:cs="Arial"/>
      <w:b/>
      <w:bCs/>
      <w:sz w:val="26"/>
      <w:szCs w:val="26"/>
      <w:lang w:eastAsia="tr-TR"/>
    </w:rPr>
  </w:style>
  <w:style w:type="paragraph" w:styleId="Balk4">
    <w:name w:val="heading 4"/>
    <w:basedOn w:val="Normal"/>
    <w:next w:val="Normal"/>
    <w:link w:val="Balk4Char"/>
    <w:qFormat/>
    <w:rsid w:val="0026361D"/>
    <w:pPr>
      <w:keepNext/>
      <w:widowControl w:val="0"/>
      <w:tabs>
        <w:tab w:val="left" w:pos="567"/>
      </w:tabs>
      <w:suppressAutoHyphens/>
      <w:spacing w:before="238" w:line="288" w:lineRule="auto"/>
      <w:jc w:val="both"/>
      <w:outlineLvl w:val="3"/>
    </w:pPr>
    <w:rPr>
      <w:rFonts w:ascii="Arial" w:eastAsia="Lucida Sans Unicode" w:hAnsi="Arial" w:cs="Times New Roman"/>
      <w:b/>
      <w:kern w:val="1"/>
      <w:szCs w:val="24"/>
    </w:rPr>
  </w:style>
  <w:style w:type="paragraph" w:styleId="Balk5">
    <w:name w:val="heading 5"/>
    <w:basedOn w:val="Normal"/>
    <w:next w:val="Normal"/>
    <w:link w:val="Balk5Char"/>
    <w:qFormat/>
    <w:rsid w:val="0026361D"/>
    <w:pPr>
      <w:spacing w:before="240" w:after="60"/>
      <w:outlineLvl w:val="4"/>
    </w:pPr>
    <w:rPr>
      <w:rFonts w:eastAsia="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52FF6"/>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752FF6"/>
    <w:rPr>
      <w:rFonts w:eastAsiaTheme="minorEastAsia"/>
      <w:lang w:eastAsia="tr-TR"/>
    </w:rPr>
  </w:style>
  <w:style w:type="paragraph" w:styleId="BalonMetni">
    <w:name w:val="Balloon Text"/>
    <w:basedOn w:val="Normal"/>
    <w:link w:val="BalonMetniChar"/>
    <w:uiPriority w:val="99"/>
    <w:semiHidden/>
    <w:unhideWhenUsed/>
    <w:rsid w:val="00752FF6"/>
    <w:rPr>
      <w:rFonts w:ascii="Tahoma" w:hAnsi="Tahoma" w:cs="Tahoma"/>
      <w:sz w:val="16"/>
      <w:szCs w:val="16"/>
    </w:rPr>
  </w:style>
  <w:style w:type="character" w:customStyle="1" w:styleId="BalonMetniChar">
    <w:name w:val="Balon Metni Char"/>
    <w:basedOn w:val="VarsaylanParagrafYazTipi"/>
    <w:link w:val="BalonMetni"/>
    <w:uiPriority w:val="99"/>
    <w:semiHidden/>
    <w:rsid w:val="00752FF6"/>
    <w:rPr>
      <w:rFonts w:ascii="Tahoma" w:hAnsi="Tahoma" w:cs="Tahoma"/>
      <w:sz w:val="16"/>
      <w:szCs w:val="16"/>
    </w:rPr>
  </w:style>
  <w:style w:type="paragraph" w:styleId="stbilgi">
    <w:name w:val="header"/>
    <w:basedOn w:val="Normal"/>
    <w:link w:val="stbilgiChar"/>
    <w:uiPriority w:val="99"/>
    <w:unhideWhenUsed/>
    <w:rsid w:val="00B775BA"/>
    <w:pPr>
      <w:tabs>
        <w:tab w:val="center" w:pos="4536"/>
        <w:tab w:val="right" w:pos="9072"/>
      </w:tabs>
    </w:pPr>
  </w:style>
  <w:style w:type="character" w:customStyle="1" w:styleId="stbilgiChar">
    <w:name w:val="Üstbilgi Char"/>
    <w:basedOn w:val="VarsaylanParagrafYazTipi"/>
    <w:link w:val="stbilgi"/>
    <w:uiPriority w:val="99"/>
    <w:rsid w:val="00B775BA"/>
    <w:rPr>
      <w:rFonts w:ascii="Times New Roman" w:hAnsi="Times New Roman"/>
      <w:sz w:val="24"/>
    </w:rPr>
  </w:style>
  <w:style w:type="paragraph" w:styleId="Altbilgi">
    <w:name w:val="footer"/>
    <w:basedOn w:val="Normal"/>
    <w:link w:val="AltbilgiChar"/>
    <w:uiPriority w:val="99"/>
    <w:unhideWhenUsed/>
    <w:rsid w:val="00B775BA"/>
    <w:pPr>
      <w:tabs>
        <w:tab w:val="center" w:pos="4536"/>
        <w:tab w:val="right" w:pos="9072"/>
      </w:tabs>
    </w:pPr>
  </w:style>
  <w:style w:type="character" w:customStyle="1" w:styleId="AltbilgiChar">
    <w:name w:val="Altbilgi Char"/>
    <w:basedOn w:val="VarsaylanParagrafYazTipi"/>
    <w:link w:val="Altbilgi"/>
    <w:uiPriority w:val="99"/>
    <w:rsid w:val="00B775BA"/>
    <w:rPr>
      <w:rFonts w:ascii="Times New Roman" w:hAnsi="Times New Roman"/>
      <w:sz w:val="24"/>
    </w:rPr>
  </w:style>
  <w:style w:type="character" w:customStyle="1" w:styleId="Balk3Char">
    <w:name w:val="Başlık 3 Char"/>
    <w:basedOn w:val="VarsaylanParagrafYazTipi"/>
    <w:link w:val="Balk3"/>
    <w:rsid w:val="0026361D"/>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26361D"/>
    <w:rPr>
      <w:rFonts w:ascii="Arial" w:eastAsia="Lucida Sans Unicode" w:hAnsi="Arial" w:cs="Times New Roman"/>
      <w:b/>
      <w:kern w:val="1"/>
      <w:sz w:val="24"/>
      <w:szCs w:val="24"/>
    </w:rPr>
  </w:style>
  <w:style w:type="character" w:customStyle="1" w:styleId="Balk5Char">
    <w:name w:val="Başlık 5 Char"/>
    <w:basedOn w:val="VarsaylanParagrafYazTipi"/>
    <w:link w:val="Balk5"/>
    <w:rsid w:val="0026361D"/>
    <w:rPr>
      <w:rFonts w:ascii="Times New Roman" w:eastAsia="Times New Roman" w:hAnsi="Times New Roman" w:cs="Times New Roman"/>
      <w:b/>
      <w:bCs/>
      <w:i/>
      <w:iCs/>
      <w:sz w:val="26"/>
      <w:szCs w:val="26"/>
      <w:lang w:eastAsia="tr-TR"/>
    </w:rPr>
  </w:style>
  <w:style w:type="paragraph" w:styleId="NormalWeb">
    <w:name w:val="Normal (Web)"/>
    <w:basedOn w:val="Normal"/>
    <w:rsid w:val="0026361D"/>
    <w:pPr>
      <w:spacing w:before="100" w:beforeAutospacing="1" w:after="100" w:afterAutospacing="1"/>
    </w:pPr>
    <w:rPr>
      <w:rFonts w:eastAsia="Times New Roman" w:cs="Times New Roman"/>
      <w:szCs w:val="24"/>
      <w:lang w:eastAsia="tr-TR"/>
    </w:rPr>
  </w:style>
  <w:style w:type="paragraph" w:styleId="GvdeMetni">
    <w:name w:val="Body Text"/>
    <w:basedOn w:val="Normal"/>
    <w:link w:val="GvdeMetniChar"/>
    <w:rsid w:val="0026361D"/>
    <w:pPr>
      <w:spacing w:before="100" w:beforeAutospacing="1" w:after="100" w:afterAutospacing="1"/>
    </w:pPr>
    <w:rPr>
      <w:rFonts w:eastAsia="Times New Roman" w:cs="Times New Roman"/>
      <w:szCs w:val="24"/>
      <w:lang w:eastAsia="tr-TR"/>
    </w:rPr>
  </w:style>
  <w:style w:type="character" w:customStyle="1" w:styleId="GvdeMetniChar">
    <w:name w:val="Gövde Metni Char"/>
    <w:basedOn w:val="VarsaylanParagrafYazTipi"/>
    <w:link w:val="GvdeMetni"/>
    <w:rsid w:val="0026361D"/>
    <w:rPr>
      <w:rFonts w:ascii="Times New Roman" w:eastAsia="Times New Roman" w:hAnsi="Times New Roman" w:cs="Times New Roman"/>
      <w:sz w:val="24"/>
      <w:szCs w:val="24"/>
      <w:lang w:eastAsia="tr-TR"/>
    </w:rPr>
  </w:style>
  <w:style w:type="paragraph" w:customStyle="1" w:styleId="Harita">
    <w:name w:val="Harita"/>
    <w:basedOn w:val="Normal"/>
    <w:rsid w:val="0026361D"/>
    <w:pPr>
      <w:widowControl w:val="0"/>
      <w:suppressLineNumbers/>
      <w:suppressAutoHyphens/>
      <w:spacing w:before="240"/>
    </w:pPr>
    <w:rPr>
      <w:rFonts w:ascii="Arial" w:eastAsia="Lucida Sans Unicode" w:hAnsi="Arial" w:cs="Tahoma"/>
      <w:iCs/>
      <w:kern w:val="22"/>
      <w:sz w:val="22"/>
    </w:rPr>
  </w:style>
  <w:style w:type="paragraph" w:styleId="GvdeMetni2">
    <w:name w:val="Body Text 2"/>
    <w:basedOn w:val="Normal"/>
    <w:link w:val="GvdeMetni2Char"/>
    <w:rsid w:val="0026361D"/>
    <w:pPr>
      <w:spacing w:after="120" w:line="480" w:lineRule="auto"/>
    </w:pPr>
    <w:rPr>
      <w:rFonts w:eastAsia="Times New Roman" w:cs="Times New Roman"/>
      <w:szCs w:val="24"/>
      <w:lang w:eastAsia="tr-TR"/>
    </w:rPr>
  </w:style>
  <w:style w:type="character" w:customStyle="1" w:styleId="GvdeMetni2Char">
    <w:name w:val="Gövde Metni 2 Char"/>
    <w:basedOn w:val="VarsaylanParagrafYazTipi"/>
    <w:link w:val="GvdeMetni2"/>
    <w:rsid w:val="0026361D"/>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62ED"/>
    <w:pPr>
      <w:ind w:left="720"/>
      <w:contextualSpacing/>
    </w:pPr>
  </w:style>
  <w:style w:type="character" w:customStyle="1" w:styleId="Balk1Char">
    <w:name w:val="Başlık 1 Char"/>
    <w:basedOn w:val="VarsaylanParagrafYazTipi"/>
    <w:link w:val="Balk1"/>
    <w:uiPriority w:val="9"/>
    <w:rsid w:val="001662ED"/>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rsid w:val="00646958"/>
    <w:rPr>
      <w:rFonts w:asciiTheme="majorHAnsi" w:eastAsiaTheme="majorEastAsia" w:hAnsiTheme="majorHAnsi" w:cstheme="majorBidi"/>
      <w:color w:val="2E74B5" w:themeColor="accent1" w:themeShade="BF"/>
      <w:sz w:val="26"/>
      <w:szCs w:val="26"/>
    </w:rPr>
  </w:style>
  <w:style w:type="table" w:styleId="TabloKlavuzu">
    <w:name w:val="Table Grid"/>
    <w:basedOn w:val="NormalTablo"/>
    <w:uiPriority w:val="39"/>
    <w:rsid w:val="00DF3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5C5BFE"/>
    <w:pPr>
      <w:spacing w:line="259" w:lineRule="auto"/>
      <w:outlineLvl w:val="9"/>
    </w:pPr>
    <w:rPr>
      <w:lang w:eastAsia="tr-TR"/>
    </w:rPr>
  </w:style>
  <w:style w:type="paragraph" w:styleId="T2">
    <w:name w:val="toc 2"/>
    <w:basedOn w:val="Normal"/>
    <w:next w:val="Normal"/>
    <w:autoRedefine/>
    <w:uiPriority w:val="39"/>
    <w:unhideWhenUsed/>
    <w:rsid w:val="005C5BFE"/>
    <w:pPr>
      <w:spacing w:after="100" w:line="259" w:lineRule="auto"/>
      <w:ind w:left="220"/>
    </w:pPr>
    <w:rPr>
      <w:rFonts w:asciiTheme="minorHAnsi" w:eastAsiaTheme="minorEastAsia" w:hAnsiTheme="minorHAnsi" w:cs="Times New Roman"/>
      <w:sz w:val="22"/>
      <w:lang w:eastAsia="tr-TR"/>
    </w:rPr>
  </w:style>
  <w:style w:type="paragraph" w:styleId="T1">
    <w:name w:val="toc 1"/>
    <w:basedOn w:val="Normal"/>
    <w:next w:val="Normal"/>
    <w:autoRedefine/>
    <w:uiPriority w:val="39"/>
    <w:unhideWhenUsed/>
    <w:rsid w:val="00E4494E"/>
    <w:pPr>
      <w:tabs>
        <w:tab w:val="left" w:pos="440"/>
        <w:tab w:val="right" w:leader="dot" w:pos="9613"/>
      </w:tabs>
      <w:spacing w:after="100" w:line="259" w:lineRule="auto"/>
    </w:pPr>
    <w:rPr>
      <w:rFonts w:ascii="Segoe UI" w:eastAsiaTheme="minorEastAsia" w:hAnsi="Segoe UI" w:cs="Segoe UI"/>
      <w:b/>
      <w:noProof/>
      <w:color w:val="0070C0"/>
      <w:sz w:val="22"/>
      <w:lang w:eastAsia="tr-TR"/>
    </w:rPr>
  </w:style>
  <w:style w:type="paragraph" w:styleId="T3">
    <w:name w:val="toc 3"/>
    <w:basedOn w:val="Normal"/>
    <w:next w:val="Normal"/>
    <w:autoRedefine/>
    <w:uiPriority w:val="39"/>
    <w:unhideWhenUsed/>
    <w:rsid w:val="005C5BFE"/>
    <w:pPr>
      <w:spacing w:after="100" w:line="259" w:lineRule="auto"/>
      <w:ind w:left="440"/>
    </w:pPr>
    <w:rPr>
      <w:rFonts w:asciiTheme="minorHAnsi" w:eastAsiaTheme="minorEastAsia" w:hAnsiTheme="minorHAnsi" w:cs="Times New Roman"/>
      <w:sz w:val="22"/>
      <w:lang w:eastAsia="tr-TR"/>
    </w:rPr>
  </w:style>
  <w:style w:type="character" w:styleId="Kpr">
    <w:name w:val="Hyperlink"/>
    <w:basedOn w:val="VarsaylanParagrafYazTipi"/>
    <w:uiPriority w:val="99"/>
    <w:unhideWhenUsed/>
    <w:rsid w:val="005C5BFE"/>
    <w:rPr>
      <w:color w:val="0563C1" w:themeColor="hyperlink"/>
      <w:u w:val="single"/>
    </w:rPr>
  </w:style>
  <w:style w:type="paragraph" w:styleId="ResimYazs">
    <w:name w:val="caption"/>
    <w:basedOn w:val="Normal"/>
    <w:next w:val="Normal"/>
    <w:qFormat/>
    <w:rsid w:val="0056012E"/>
    <w:pPr>
      <w:spacing w:before="120"/>
      <w:jc w:val="both"/>
    </w:pPr>
    <w:rPr>
      <w:rFonts w:ascii="Century Gothic" w:eastAsia="Times New Roman" w:hAnsi="Century Gothic" w:cs="Times New Roman"/>
      <w:bCs/>
      <w:i/>
      <w:sz w:val="18"/>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00AEC-CF28-4F71-9A55-21EA7140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874</Words>
  <Characters>4986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Güray ÇÖPOĞLU</dc:creator>
  <cp:keywords/>
  <dc:description/>
  <cp:lastModifiedBy>Mahmut Semih ÇAKMAK</cp:lastModifiedBy>
  <cp:revision>5</cp:revision>
  <cp:lastPrinted>2018-07-06T13:53:00Z</cp:lastPrinted>
  <dcterms:created xsi:type="dcterms:W3CDTF">2018-07-06T13:04:00Z</dcterms:created>
  <dcterms:modified xsi:type="dcterms:W3CDTF">2018-07-06T13:53:00Z</dcterms:modified>
</cp:coreProperties>
</file>