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Fonts w:asciiTheme="majorHAnsi" w:eastAsiaTheme="majorEastAsia" w:hAnsiTheme="majorHAnsi" w:cstheme="majorBidi"/>
          <w:sz w:val="72"/>
          <w:szCs w:val="72"/>
          <w:lang w:eastAsia="en-US"/>
        </w:rPr>
        <w:id w:val="1752225836"/>
        <w:docPartObj>
          <w:docPartGallery w:val="Cover Pages"/>
          <w:docPartUnique/>
        </w:docPartObj>
      </w:sdtPr>
      <w:sdtEndPr>
        <w:rPr>
          <w:rFonts w:ascii="Times New Roman" w:eastAsiaTheme="minorHAnsi" w:hAnsi="Times New Roman" w:cstheme="minorBidi"/>
          <w:sz w:val="24"/>
          <w:szCs w:val="22"/>
        </w:rPr>
      </w:sdtEndPr>
      <w:sdtContent>
        <w:p w:rsidR="00752FF6" w:rsidRPr="00DA18A3" w:rsidRDefault="00752FF6" w:rsidP="00EE11FC">
          <w:pPr>
            <w:pStyle w:val="AralkYok"/>
            <w:jc w:val="center"/>
            <w:rPr>
              <w:rFonts w:asciiTheme="majorHAnsi" w:eastAsiaTheme="majorEastAsia" w:hAnsiTheme="majorHAnsi" w:cstheme="majorBidi"/>
              <w:sz w:val="72"/>
              <w:szCs w:val="72"/>
            </w:rPr>
          </w:pPr>
          <w:r w:rsidRPr="00DA18A3">
            <w:rPr>
              <w:noProof/>
            </w:rPr>
            <mc:AlternateContent>
              <mc:Choice Requires="wps">
                <w:drawing>
                  <wp:anchor distT="0" distB="0" distL="114300" distR="114300" simplePos="0" relativeHeight="251658239" behindDoc="0" locked="0" layoutInCell="0" allowOverlap="1" wp14:anchorId="06F0FCF2" wp14:editId="66247C32">
                    <wp:simplePos x="0" y="0"/>
                    <wp:positionH relativeFrom="page">
                      <wp:align>center</wp:align>
                    </wp:positionH>
                    <wp:positionV relativeFrom="topMargin">
                      <wp:align>top</wp:align>
                    </wp:positionV>
                    <wp:extent cx="8161020" cy="876300"/>
                    <wp:effectExtent l="0" t="0" r="5715" b="0"/>
                    <wp:wrapNone/>
                    <wp:docPr id="10" name="Dikdörtgen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61020" cy="876300"/>
                            </a:xfrm>
                            <a:prstGeom prst="rect">
                              <a:avLst/>
                            </a:prstGeom>
                            <a:solidFill>
                              <a:srgbClr val="185996"/>
                            </a:solidFill>
                            <a:ln w="9525">
                              <a:noFill/>
                              <a:miter lim="800000"/>
                              <a:headEnd/>
                              <a:tailEnd/>
                            </a:ln>
                          </wps:spPr>
                          <wps:bodyPr rot="0" vert="horz" wrap="square" lIns="91440" tIns="45720" rIns="91440" bIns="45720" anchor="t" anchorCtr="0" upright="1">
                            <a:noAutofit/>
                          </wps:bodyPr>
                        </wps:wsp>
                      </a:graphicData>
                    </a:graphic>
                    <wp14:sizeRelH relativeFrom="page">
                      <wp14:pctWidth>105000</wp14:pctWidth>
                    </wp14:sizeRelH>
                    <wp14:sizeRelV relativeFrom="top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7F65503" id="Dikdörtgen 3" o:spid="_x0000_s1026" style="position:absolute;margin-left:0;margin-top:0;width:642.6pt;height:69pt;z-index:251658239;visibility:visible;mso-wrap-style:square;mso-width-percent:1050;mso-height-percent:0;mso-wrap-distance-left:9pt;mso-wrap-distance-top:0;mso-wrap-distance-right:9pt;mso-wrap-distance-bottom:0;mso-position-horizontal:center;mso-position-horizontal-relative:page;mso-position-vertical:top;mso-position-vertical-relative:top-margin-area;mso-width-percent:1050;mso-height-percent: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" o:allowincell="f" fillcolor="#185996" stroked="f">
                    <w10:wrap anchorx="page" anchory="margin"/>
                  </v:rect>
                </w:pict>
              </mc:Fallback>
            </mc:AlternateContent>
          </w:r>
        </w:p>
        <w:p w:rsidR="00752FF6" w:rsidRPr="00DA18A3" w:rsidRDefault="00752FF6" w:rsidP="00EE11FC">
          <w:pPr>
            <w:jc w:val="center"/>
          </w:pPr>
        </w:p>
        <w:p w:rsidR="003739B7" w:rsidRPr="00DA18A3" w:rsidRDefault="00EE11FC" w:rsidP="00EE11FC">
          <w:pPr>
            <w:jc w:val="center"/>
          </w:pPr>
          <w:r w:rsidRPr="00DA18A3">
            <w:rPr>
              <w:noProof/>
              <w:lang w:eastAsia="tr-TR"/>
            </w:rPr>
            <mc:AlternateContent>
              <mc:Choice Requires="wps">
                <w:drawing>
                  <wp:anchor distT="0" distB="0" distL="114300" distR="114300" simplePos="0" relativeHeight="251657214" behindDoc="1" locked="0" layoutInCell="1" allowOverlap="1" wp14:anchorId="50DA29F5" wp14:editId="5C888833">
                    <wp:simplePos x="0" y="0"/>
                    <wp:positionH relativeFrom="column">
                      <wp:posOffset>298384</wp:posOffset>
                    </wp:positionH>
                    <wp:positionV relativeFrom="paragraph">
                      <wp:posOffset>97790</wp:posOffset>
                    </wp:positionV>
                    <wp:extent cx="5490845" cy="8008883"/>
                    <wp:effectExtent l="0" t="0" r="0" b="0"/>
                    <wp:wrapNone/>
                    <wp:docPr id="6" name="Dikdörtgen 6"/>
                    <wp:cNvGraphicFramePr/>
                    <a:graphic xmlns:a="http://schemas.openxmlformats.org/drawingml/2006/main">
                      <a:graphicData uri="http://schemas.microsoft.com/office/word/2010/wordprocessingShape">
                        <wps:wsp>
                          <wps:cNvSpPr/>
                          <wps:spPr>
                            <a:xfrm>
                              <a:off x="0" y="0"/>
                              <a:ext cx="5490845" cy="8008883"/>
                            </a:xfrm>
                            <a:prstGeom prst="rect">
                              <a:avLst/>
                            </a:prstGeom>
                            <a:gradFill flip="none" rotWithShape="1">
                              <a:gsLst>
                                <a:gs pos="0">
                                  <a:schemeClr val="bg1">
                                    <a:lumMod val="95000"/>
                                  </a:schemeClr>
                                </a:gs>
                                <a:gs pos="37000">
                                  <a:schemeClr val="bg1">
                                    <a:lumMod val="95000"/>
                                  </a:schemeClr>
                                </a:gs>
                                <a:gs pos="87000">
                                  <a:schemeClr val="bg1"/>
                                </a:gs>
                              </a:gsLst>
                              <a:lin ang="54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28119B41" id="Dikdörtgen 6" o:spid="_x0000_s1026" style="position:absolute;margin-left:23.5pt;margin-top:7.7pt;width:432.35pt;height:630.6pt;z-index:-2516592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" fillcolor="#f2f2f2 [3052]" stroked="f" strokeweight="1pt">
                    <v:fill color2="white [3212]" rotate="t" colors="0 #f2f2f2;24248f #f2f2f2;57016f white" focus="100%" type="gradient"/>
                  </v:rect>
                </w:pict>
              </mc:Fallback>
            </mc:AlternateContent>
          </w:r>
        </w:p>
        <w:p w:rsidR="00EE11FC" w:rsidRPr="00DA18A3" w:rsidRDefault="00EE11FC" w:rsidP="00EE11FC">
          <w:pPr>
            <w:spacing w:after="160" w:line="259" w:lineRule="auto"/>
            <w:jc w:val="center"/>
          </w:pPr>
        </w:p>
        <w:p w:rsidR="00752FF6" w:rsidRPr="00DA18A3" w:rsidRDefault="00752FF6" w:rsidP="00EE11FC">
          <w:pPr>
            <w:spacing w:after="160" w:line="259" w:lineRule="auto"/>
            <w:jc w:val="center"/>
          </w:pPr>
          <w:r w:rsidRPr="00DA18A3">
            <w:rPr>
              <w:noProof/>
              <w:lang w:eastAsia="tr-TR"/>
            </w:rPr>
            <w:drawing>
              <wp:inline distT="0" distB="0" distL="0" distR="0" wp14:anchorId="20BD716B" wp14:editId="1EB4D4E3">
                <wp:extent cx="2072005" cy="2063822"/>
                <wp:effectExtent l="0" t="0" r="4445"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png"/>
                        <pic:cNvPicPr/>
                      </pic:nvPicPr>
                      <pic:blipFill rotWithShape="1">
                        <a:blip r:embed="rId9">
                          <a:extLst>
                            <a:ext uri="{28A0092B-C50C-407E-A947-70E740481C1C}">
                              <a14:useLocalDpi xmlns:a14="http://schemas.microsoft.com/office/drawing/2010/main" val="0"/>
                            </a:ext>
                          </a:extLst>
                        </a:blip>
                        <a:srcRect l="2806" t="2282" r="5405" b="3139"/>
                        <a:stretch/>
                      </pic:blipFill>
                      <pic:spPr bwMode="auto">
                        <a:xfrm>
                          <a:off x="0" y="0"/>
                          <a:ext cx="2100521" cy="2092225"/>
                        </a:xfrm>
                        <a:prstGeom prst="rect">
                          <a:avLst/>
                        </a:prstGeom>
                        <a:ln>
                          <a:noFill/>
                        </a:ln>
                        <a:extLst>
                          <a:ext uri="{53640926-AAD7-44D8-BBD7-CCE9431645EC}">
                            <a14:shadowObscured xmlns:a14="http://schemas.microsoft.com/office/drawing/2010/main"/>
                          </a:ext>
                        </a:extLst>
                      </pic:spPr>
                    </pic:pic>
                  </a:graphicData>
                </a:graphic>
              </wp:inline>
            </w:drawing>
          </w:r>
        </w:p>
      </w:sdtContent>
    </w:sdt>
    <w:p w:rsidR="00752FF6" w:rsidRPr="00DA18A3" w:rsidRDefault="00752FF6" w:rsidP="00EE11FC">
      <w:pPr>
        <w:jc w:val="center"/>
        <w:rPr>
          <w:rFonts w:ascii="Segoe UI" w:hAnsi="Segoe UI" w:cs="Segoe UI"/>
          <w:b/>
          <w:color w:val="185996"/>
          <w:sz w:val="38"/>
          <w:szCs w:val="38"/>
        </w:rPr>
      </w:pPr>
      <w:r w:rsidRPr="00DA18A3">
        <w:rPr>
          <w:rFonts w:ascii="Segoe UI" w:hAnsi="Segoe UI" w:cs="Segoe UI"/>
          <w:b/>
          <w:color w:val="185996"/>
          <w:sz w:val="38"/>
          <w:szCs w:val="38"/>
        </w:rPr>
        <w:t>BURSA BÜYÜKŞEHİR BELEDİYESİ</w:t>
      </w:r>
    </w:p>
    <w:p w:rsidR="00752FF6" w:rsidRPr="00DA18A3" w:rsidRDefault="002B7972" w:rsidP="00EE11FC">
      <w:pPr>
        <w:jc w:val="center"/>
        <w:rPr>
          <w:rFonts w:ascii="Segoe UI" w:hAnsi="Segoe UI" w:cs="Segoe UI"/>
          <w:color w:val="185996"/>
          <w:sz w:val="32"/>
          <w:szCs w:val="32"/>
        </w:rPr>
      </w:pPr>
      <w:r w:rsidRPr="00DA18A3">
        <w:rPr>
          <w:rFonts w:ascii="Segoe UI" w:hAnsi="Segoe UI" w:cs="Segoe UI"/>
          <w:color w:val="185996"/>
          <w:sz w:val="32"/>
          <w:szCs w:val="32"/>
        </w:rPr>
        <w:t>İ</w:t>
      </w:r>
      <w:r w:rsidR="00752FF6" w:rsidRPr="00DA18A3">
        <w:rPr>
          <w:rFonts w:ascii="Segoe UI" w:hAnsi="Segoe UI" w:cs="Segoe UI"/>
          <w:color w:val="185996"/>
          <w:sz w:val="32"/>
          <w:szCs w:val="32"/>
        </w:rPr>
        <w:t>MAR ve ŞEHİRCİLİK DAİRE</w:t>
      </w:r>
      <w:r w:rsidR="004F1E4B" w:rsidRPr="00DA18A3">
        <w:rPr>
          <w:rFonts w:ascii="Segoe UI" w:hAnsi="Segoe UI" w:cs="Segoe UI"/>
          <w:color w:val="185996"/>
          <w:sz w:val="32"/>
          <w:szCs w:val="32"/>
        </w:rPr>
        <w:t>Sİ</w:t>
      </w:r>
      <w:r w:rsidR="00752FF6" w:rsidRPr="00DA18A3">
        <w:rPr>
          <w:rFonts w:ascii="Segoe UI" w:hAnsi="Segoe UI" w:cs="Segoe UI"/>
          <w:color w:val="185996"/>
          <w:sz w:val="32"/>
          <w:szCs w:val="32"/>
        </w:rPr>
        <w:t xml:space="preserve"> BAŞKANLIĞI</w:t>
      </w:r>
    </w:p>
    <w:p w:rsidR="00752FF6" w:rsidRPr="00DA18A3" w:rsidRDefault="00752FF6" w:rsidP="00EE11FC">
      <w:pPr>
        <w:jc w:val="center"/>
        <w:rPr>
          <w:rFonts w:ascii="Segoe UI" w:hAnsi="Segoe UI" w:cs="Segoe UI"/>
          <w:color w:val="185996"/>
          <w:sz w:val="30"/>
          <w:szCs w:val="30"/>
        </w:rPr>
      </w:pPr>
      <w:r w:rsidRPr="00DA18A3">
        <w:rPr>
          <w:rFonts w:ascii="Segoe UI" w:hAnsi="Segoe UI" w:cs="Segoe UI"/>
          <w:color w:val="185996"/>
          <w:sz w:val="30"/>
          <w:szCs w:val="30"/>
        </w:rPr>
        <w:t>ŞEHİR PLANLAMA ŞUBE MÜDÜRLÜĞÜ</w:t>
      </w:r>
    </w:p>
    <w:p w:rsidR="00752FF6" w:rsidRPr="00DA18A3" w:rsidRDefault="00752FF6" w:rsidP="00EE11FC">
      <w:pPr>
        <w:jc w:val="center"/>
      </w:pPr>
    </w:p>
    <w:p w:rsidR="003739B7" w:rsidRPr="00DA18A3" w:rsidRDefault="00752FF6" w:rsidP="00EE11FC">
      <w:pPr>
        <w:jc w:val="center"/>
      </w:pPr>
      <w:r w:rsidRPr="00DA18A3">
        <w:rPr>
          <w:noProof/>
          <w:lang w:eastAsia="tr-TR"/>
        </w:rPr>
        <w:drawing>
          <wp:anchor distT="0" distB="0" distL="114300" distR="114300" simplePos="0" relativeHeight="251663360" behindDoc="0" locked="0" layoutInCell="1" allowOverlap="1" wp14:anchorId="1A57D917" wp14:editId="37300BEA">
            <wp:simplePos x="0" y="0"/>
            <wp:positionH relativeFrom="column">
              <wp:posOffset>-42545</wp:posOffset>
            </wp:positionH>
            <wp:positionV relativeFrom="paragraph">
              <wp:posOffset>7034530</wp:posOffset>
            </wp:positionV>
            <wp:extent cx="6120130" cy="599440"/>
            <wp:effectExtent l="0" t="0" r="0" b="0"/>
            <wp:wrapNone/>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ner.png"/>
                    <pic:cNvPicPr/>
                  </pic:nvPicPr>
                  <pic:blipFill>
                    <a:blip r:embed="rId10">
                      <a:extLst>
                        <a:ext uri="{28A0092B-C50C-407E-A947-70E740481C1C}">
                          <a14:useLocalDpi xmlns:a14="http://schemas.microsoft.com/office/drawing/2010/main" val="0"/>
                        </a:ext>
                      </a:extLst>
                    </a:blip>
                    <a:stretch>
                      <a:fillRect/>
                    </a:stretch>
                  </pic:blipFill>
                  <pic:spPr>
                    <a:xfrm>
                      <a:off x="0" y="0"/>
                      <a:ext cx="6120130" cy="599440"/>
                    </a:xfrm>
                    <a:prstGeom prst="rect">
                      <a:avLst/>
                    </a:prstGeom>
                  </pic:spPr>
                </pic:pic>
              </a:graphicData>
            </a:graphic>
            <wp14:sizeRelH relativeFrom="page">
              <wp14:pctWidth>0</wp14:pctWidth>
            </wp14:sizeRelH>
            <wp14:sizeRelV relativeFrom="page">
              <wp14:pctHeight>0</wp14:pctHeight>
            </wp14:sizeRelV>
          </wp:anchor>
        </w:drawing>
      </w:r>
    </w:p>
    <w:p w:rsidR="00EE11FC" w:rsidRPr="00DA18A3" w:rsidRDefault="00EE11FC" w:rsidP="00EE11FC">
      <w:pPr>
        <w:jc w:val="center"/>
      </w:pPr>
    </w:p>
    <w:p w:rsidR="00EE11FC" w:rsidRPr="00DA18A3" w:rsidRDefault="00EE11FC" w:rsidP="00EE11FC">
      <w:pPr>
        <w:jc w:val="center"/>
      </w:pPr>
    </w:p>
    <w:p w:rsidR="00EE11FC" w:rsidRPr="00DA18A3" w:rsidRDefault="00EE11FC" w:rsidP="00EE11FC">
      <w:pPr>
        <w:jc w:val="center"/>
      </w:pPr>
    </w:p>
    <w:p w:rsidR="00EE11FC" w:rsidRPr="00DA18A3" w:rsidRDefault="00EE11FC" w:rsidP="00EE11FC">
      <w:pPr>
        <w:jc w:val="center"/>
      </w:pPr>
    </w:p>
    <w:p w:rsidR="00EE11FC" w:rsidRPr="00DA18A3" w:rsidRDefault="00EE11FC" w:rsidP="00EE11FC">
      <w:pPr>
        <w:jc w:val="center"/>
      </w:pPr>
    </w:p>
    <w:p w:rsidR="00EE11FC" w:rsidRPr="00DA18A3" w:rsidRDefault="00EE11FC" w:rsidP="00EE11FC">
      <w:pPr>
        <w:jc w:val="center"/>
      </w:pPr>
    </w:p>
    <w:p w:rsidR="004C02DC" w:rsidRPr="00DA18A3" w:rsidRDefault="004C02DC" w:rsidP="00EE11FC">
      <w:pPr>
        <w:jc w:val="center"/>
      </w:pPr>
    </w:p>
    <w:p w:rsidR="004C02DC" w:rsidRPr="00DA18A3" w:rsidRDefault="004C02DC" w:rsidP="00EE11FC">
      <w:pPr>
        <w:jc w:val="center"/>
      </w:pPr>
    </w:p>
    <w:p w:rsidR="003739B7" w:rsidRPr="00DA18A3" w:rsidRDefault="00E02CEE" w:rsidP="00752FF6">
      <w:r w:rsidRPr="00DA18A3">
        <w:rPr>
          <w:noProof/>
          <w:lang w:eastAsia="tr-TR"/>
        </w:rPr>
        <mc:AlternateContent>
          <mc:Choice Requires="wps">
            <w:drawing>
              <wp:anchor distT="0" distB="0" distL="114300" distR="114300" simplePos="0" relativeHeight="251666432" behindDoc="0" locked="0" layoutInCell="1" allowOverlap="1" wp14:anchorId="7D47D92B" wp14:editId="48632FE5">
                <wp:simplePos x="0" y="0"/>
                <wp:positionH relativeFrom="column">
                  <wp:posOffset>587593</wp:posOffset>
                </wp:positionH>
                <wp:positionV relativeFrom="paragraph">
                  <wp:posOffset>9350</wp:posOffset>
                </wp:positionV>
                <wp:extent cx="4913412" cy="2283460"/>
                <wp:effectExtent l="38100" t="38100" r="40005" b="40640"/>
                <wp:wrapNone/>
                <wp:docPr id="30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13412" cy="2283460"/>
                        </a:xfrm>
                        <a:prstGeom prst="rect">
                          <a:avLst/>
                        </a:prstGeom>
                        <a:solidFill>
                          <a:schemeClr val="bg1"/>
                        </a:solidFill>
                        <a:ln w="76200">
                          <a:solidFill>
                            <a:srgbClr val="185996"/>
                          </a:solidFill>
                          <a:miter lim="800000"/>
                          <a:headEnd/>
                          <a:tailEnd/>
                        </a:ln>
                        <a:effectLst>
                          <a:glow>
                            <a:schemeClr val="accent1"/>
                          </a:glow>
                        </a:effectLst>
                      </wps:spPr>
                      <wps:txbx>
                        <w:txbxContent>
                          <w:p w:rsidR="004C02DC" w:rsidRDefault="004C02DC" w:rsidP="0026361D">
                            <w:pPr>
                              <w:jc w:val="center"/>
                              <w:rPr>
                                <w:rFonts w:ascii="Segoe UI" w:hAnsi="Segoe UI" w:cs="Segoe UI"/>
                                <w:b/>
                                <w:color w:val="185996"/>
                                <w:sz w:val="36"/>
                              </w:rPr>
                            </w:pPr>
                          </w:p>
                          <w:p w:rsidR="000A3B70" w:rsidRDefault="008238CE" w:rsidP="0026361D">
                            <w:pPr>
                              <w:jc w:val="center"/>
                              <w:rPr>
                                <w:rFonts w:ascii="Segoe UI" w:hAnsi="Segoe UI" w:cs="Segoe UI"/>
                                <w:b/>
                                <w:color w:val="185996"/>
                                <w:sz w:val="36"/>
                              </w:rPr>
                            </w:pPr>
                            <w:r>
                              <w:rPr>
                                <w:rFonts w:ascii="Segoe UI" w:hAnsi="Segoe UI" w:cs="Segoe UI"/>
                                <w:b/>
                                <w:color w:val="185996"/>
                                <w:sz w:val="36"/>
                              </w:rPr>
                              <w:t>NİLÜFER</w:t>
                            </w:r>
                            <w:r w:rsidR="000A3B70">
                              <w:rPr>
                                <w:rFonts w:ascii="Segoe UI" w:hAnsi="Segoe UI" w:cs="Segoe UI"/>
                                <w:b/>
                                <w:color w:val="185996"/>
                                <w:sz w:val="36"/>
                              </w:rPr>
                              <w:t xml:space="preserve"> İLÇESİ</w:t>
                            </w:r>
                            <w:r>
                              <w:rPr>
                                <w:rFonts w:ascii="Segoe UI" w:hAnsi="Segoe UI" w:cs="Segoe UI"/>
                                <w:b/>
                                <w:color w:val="185996"/>
                                <w:sz w:val="36"/>
                              </w:rPr>
                              <w:t>,</w:t>
                            </w:r>
                            <w:r w:rsidR="000A3B70">
                              <w:rPr>
                                <w:rFonts w:ascii="Segoe UI" w:hAnsi="Segoe UI" w:cs="Segoe UI"/>
                                <w:b/>
                                <w:color w:val="185996"/>
                                <w:sz w:val="36"/>
                              </w:rPr>
                              <w:t xml:space="preserve"> </w:t>
                            </w:r>
                            <w:r>
                              <w:rPr>
                                <w:rFonts w:ascii="Segoe UI" w:hAnsi="Segoe UI" w:cs="Segoe UI"/>
                                <w:b/>
                                <w:color w:val="185996"/>
                                <w:sz w:val="36"/>
                              </w:rPr>
                              <w:t>FETHİYE</w:t>
                            </w:r>
                            <w:r w:rsidR="00603E47">
                              <w:rPr>
                                <w:rFonts w:ascii="Segoe UI" w:hAnsi="Segoe UI" w:cs="Segoe UI"/>
                                <w:b/>
                                <w:color w:val="185996"/>
                                <w:sz w:val="36"/>
                              </w:rPr>
                              <w:t xml:space="preserve"> MAHALLESİ</w:t>
                            </w:r>
                            <w:r>
                              <w:rPr>
                                <w:rFonts w:ascii="Segoe UI" w:hAnsi="Segoe UI" w:cs="Segoe UI"/>
                                <w:b/>
                                <w:color w:val="185996"/>
                                <w:sz w:val="36"/>
                              </w:rPr>
                              <w:t>,</w:t>
                            </w:r>
                            <w:r w:rsidR="00603E47">
                              <w:rPr>
                                <w:rFonts w:ascii="Segoe UI" w:hAnsi="Segoe UI" w:cs="Segoe UI"/>
                                <w:b/>
                                <w:color w:val="185996"/>
                                <w:sz w:val="36"/>
                              </w:rPr>
                              <w:t xml:space="preserve"> </w:t>
                            </w:r>
                            <w:r>
                              <w:rPr>
                                <w:rFonts w:ascii="Segoe UI" w:hAnsi="Segoe UI" w:cs="Segoe UI"/>
                                <w:b/>
                                <w:color w:val="185996"/>
                                <w:sz w:val="36"/>
                              </w:rPr>
                              <w:t>1863</w:t>
                            </w:r>
                            <w:r w:rsidR="00603E47">
                              <w:rPr>
                                <w:rFonts w:ascii="Segoe UI" w:hAnsi="Segoe UI" w:cs="Segoe UI"/>
                                <w:b/>
                                <w:color w:val="185996"/>
                                <w:sz w:val="36"/>
                              </w:rPr>
                              <w:t xml:space="preserve"> ADA, 1 PARSELE </w:t>
                            </w:r>
                          </w:p>
                          <w:p w:rsidR="003739B7" w:rsidRPr="00FE135E" w:rsidRDefault="00603E47" w:rsidP="00603E47">
                            <w:pPr>
                              <w:rPr>
                                <w:rFonts w:ascii="Segoe UI" w:hAnsi="Segoe UI" w:cs="Segoe UI"/>
                                <w:b/>
                                <w:color w:val="185996"/>
                                <w:sz w:val="36"/>
                              </w:rPr>
                            </w:pPr>
                            <w:r>
                              <w:rPr>
                                <w:rFonts w:ascii="Segoe UI" w:hAnsi="Segoe UI" w:cs="Segoe UI"/>
                                <w:b/>
                                <w:color w:val="185996"/>
                                <w:sz w:val="36"/>
                              </w:rPr>
                              <w:t xml:space="preserve"> </w:t>
                            </w:r>
                            <w:r w:rsidR="0026361D" w:rsidRPr="00FE135E">
                              <w:rPr>
                                <w:rFonts w:ascii="Segoe UI" w:hAnsi="Segoe UI" w:cs="Segoe UI"/>
                                <w:b/>
                                <w:color w:val="185996"/>
                                <w:sz w:val="36"/>
                              </w:rPr>
                              <w:t>İLİŞKİN</w:t>
                            </w:r>
                            <w:r>
                              <w:rPr>
                                <w:rFonts w:ascii="Segoe UI" w:hAnsi="Segoe UI" w:cs="Segoe UI"/>
                                <w:b/>
                                <w:color w:val="185996"/>
                                <w:sz w:val="36"/>
                              </w:rPr>
                              <w:t xml:space="preserve"> </w:t>
                            </w:r>
                            <w:r w:rsidR="0026361D" w:rsidRPr="00FE135E">
                              <w:rPr>
                                <w:rFonts w:ascii="Segoe UI" w:hAnsi="Segoe UI" w:cs="Segoe UI"/>
                                <w:b/>
                                <w:color w:val="185996"/>
                                <w:sz w:val="36"/>
                              </w:rPr>
                              <w:t>1/</w:t>
                            </w:r>
                            <w:r w:rsidR="00C74641">
                              <w:rPr>
                                <w:rFonts w:ascii="Segoe UI" w:hAnsi="Segoe UI" w:cs="Segoe UI"/>
                                <w:b/>
                                <w:color w:val="185996"/>
                                <w:sz w:val="36"/>
                              </w:rPr>
                              <w:t>5</w:t>
                            </w:r>
                            <w:r w:rsidR="0026361D" w:rsidRPr="00FE135E">
                              <w:rPr>
                                <w:rFonts w:ascii="Segoe UI" w:hAnsi="Segoe UI" w:cs="Segoe UI"/>
                                <w:b/>
                                <w:color w:val="185996"/>
                                <w:sz w:val="36"/>
                              </w:rPr>
                              <w:t xml:space="preserve">000 ÖLÇEKLİ </w:t>
                            </w:r>
                            <w:r w:rsidR="00C74641">
                              <w:rPr>
                                <w:rFonts w:ascii="Segoe UI" w:hAnsi="Segoe UI" w:cs="Segoe UI"/>
                                <w:b/>
                                <w:color w:val="185996"/>
                                <w:sz w:val="36"/>
                              </w:rPr>
                              <w:t>NAZIM</w:t>
                            </w:r>
                            <w:r w:rsidR="0026361D" w:rsidRPr="00FE135E">
                              <w:rPr>
                                <w:rFonts w:ascii="Segoe UI" w:hAnsi="Segoe UI" w:cs="Segoe UI"/>
                                <w:b/>
                                <w:color w:val="185996"/>
                                <w:sz w:val="36"/>
                              </w:rPr>
                              <w:t xml:space="preserve"> </w:t>
                            </w:r>
                            <w:r w:rsidR="008238CE" w:rsidRPr="00FE135E">
                              <w:rPr>
                                <w:rFonts w:ascii="Segoe UI" w:hAnsi="Segoe UI" w:cs="Segoe UI"/>
                                <w:b/>
                                <w:color w:val="185996"/>
                                <w:sz w:val="36"/>
                              </w:rPr>
                              <w:t xml:space="preserve">İMAR </w:t>
                            </w:r>
                            <w:r w:rsidR="008238CE">
                              <w:rPr>
                                <w:rFonts w:ascii="Segoe UI" w:hAnsi="Segoe UI" w:cs="Segoe UI"/>
                                <w:b/>
                                <w:color w:val="185996"/>
                                <w:sz w:val="36"/>
                              </w:rPr>
                              <w:t>PLANI</w:t>
                            </w:r>
                            <w:r w:rsidR="0053366E">
                              <w:rPr>
                                <w:rFonts w:ascii="Segoe UI" w:hAnsi="Segoe UI" w:cs="Segoe UI"/>
                                <w:b/>
                                <w:color w:val="185996"/>
                                <w:sz w:val="36"/>
                              </w:rPr>
                              <w:t xml:space="preserve"> DEĞİŞİKLİĞİ </w:t>
                            </w:r>
                            <w:r w:rsidR="0026361D" w:rsidRPr="00FE135E">
                              <w:rPr>
                                <w:rFonts w:ascii="Segoe UI" w:hAnsi="Segoe UI" w:cs="Segoe UI"/>
                                <w:b/>
                                <w:color w:val="185996"/>
                                <w:sz w:val="36"/>
                              </w:rPr>
                              <w:t>AÇIKLAMA RAPORU</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Metin Kutusu 2" o:spid="_x0000_s1026" type="#_x0000_t202" style="position:absolute;margin-left:46.25pt;margin-top:.75pt;width:386.9pt;height:179.8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" fillcolor="white [3212]" strokecolor="#185996" strokeweight="6pt">
                <v:textbox>
                  <w:txbxContent>
                    <w:p w:rsidR="004C02DC" w:rsidRDefault="004C02DC" w:rsidP="0026361D">
                      <w:pPr>
                        <w:jc w:val="center"/>
                        <w:rPr>
                          <w:rFonts w:ascii="Segoe UI" w:hAnsi="Segoe UI" w:cs="Segoe UI"/>
                          <w:b/>
                          <w:color w:val="185996"/>
                          <w:sz w:val="36"/>
                        </w:rPr>
                      </w:pPr>
                    </w:p>
                    <w:p w:rsidR="000A3B70" w:rsidRDefault="008238CE" w:rsidP="0026361D">
                      <w:pPr>
                        <w:jc w:val="center"/>
                        <w:rPr>
                          <w:rFonts w:ascii="Segoe UI" w:hAnsi="Segoe UI" w:cs="Segoe UI"/>
                          <w:b/>
                          <w:color w:val="185996"/>
                          <w:sz w:val="36"/>
                        </w:rPr>
                      </w:pPr>
                      <w:r>
                        <w:rPr>
                          <w:rFonts w:ascii="Segoe UI" w:hAnsi="Segoe UI" w:cs="Segoe UI"/>
                          <w:b/>
                          <w:color w:val="185996"/>
                          <w:sz w:val="36"/>
                        </w:rPr>
                        <w:t>NİLÜFER</w:t>
                      </w:r>
                      <w:r w:rsidR="000A3B70">
                        <w:rPr>
                          <w:rFonts w:ascii="Segoe UI" w:hAnsi="Segoe UI" w:cs="Segoe UI"/>
                          <w:b/>
                          <w:color w:val="185996"/>
                          <w:sz w:val="36"/>
                        </w:rPr>
                        <w:t xml:space="preserve"> İLÇESİ</w:t>
                      </w:r>
                      <w:r>
                        <w:rPr>
                          <w:rFonts w:ascii="Segoe UI" w:hAnsi="Segoe UI" w:cs="Segoe UI"/>
                          <w:b/>
                          <w:color w:val="185996"/>
                          <w:sz w:val="36"/>
                        </w:rPr>
                        <w:t>,</w:t>
                      </w:r>
                      <w:r w:rsidR="000A3B70">
                        <w:rPr>
                          <w:rFonts w:ascii="Segoe UI" w:hAnsi="Segoe UI" w:cs="Segoe UI"/>
                          <w:b/>
                          <w:color w:val="185996"/>
                          <w:sz w:val="36"/>
                        </w:rPr>
                        <w:t xml:space="preserve"> </w:t>
                      </w:r>
                      <w:r>
                        <w:rPr>
                          <w:rFonts w:ascii="Segoe UI" w:hAnsi="Segoe UI" w:cs="Segoe UI"/>
                          <w:b/>
                          <w:color w:val="185996"/>
                          <w:sz w:val="36"/>
                        </w:rPr>
                        <w:t>FETHİYE</w:t>
                      </w:r>
                      <w:r w:rsidR="00603E47">
                        <w:rPr>
                          <w:rFonts w:ascii="Segoe UI" w:hAnsi="Segoe UI" w:cs="Segoe UI"/>
                          <w:b/>
                          <w:color w:val="185996"/>
                          <w:sz w:val="36"/>
                        </w:rPr>
                        <w:t xml:space="preserve"> MAHALLESİ</w:t>
                      </w:r>
                      <w:r>
                        <w:rPr>
                          <w:rFonts w:ascii="Segoe UI" w:hAnsi="Segoe UI" w:cs="Segoe UI"/>
                          <w:b/>
                          <w:color w:val="185996"/>
                          <w:sz w:val="36"/>
                        </w:rPr>
                        <w:t>,</w:t>
                      </w:r>
                      <w:r w:rsidR="00603E47">
                        <w:rPr>
                          <w:rFonts w:ascii="Segoe UI" w:hAnsi="Segoe UI" w:cs="Segoe UI"/>
                          <w:b/>
                          <w:color w:val="185996"/>
                          <w:sz w:val="36"/>
                        </w:rPr>
                        <w:t xml:space="preserve"> </w:t>
                      </w:r>
                      <w:r>
                        <w:rPr>
                          <w:rFonts w:ascii="Segoe UI" w:hAnsi="Segoe UI" w:cs="Segoe UI"/>
                          <w:b/>
                          <w:color w:val="185996"/>
                          <w:sz w:val="36"/>
                        </w:rPr>
                        <w:t>1863</w:t>
                      </w:r>
                      <w:r w:rsidR="00603E47">
                        <w:rPr>
                          <w:rFonts w:ascii="Segoe UI" w:hAnsi="Segoe UI" w:cs="Segoe UI"/>
                          <w:b/>
                          <w:color w:val="185996"/>
                          <w:sz w:val="36"/>
                        </w:rPr>
                        <w:t xml:space="preserve"> ADA, 1 PARSELE </w:t>
                      </w:r>
                    </w:p>
                    <w:p w:rsidR="003739B7" w:rsidRPr="00FE135E" w:rsidRDefault="00603E47" w:rsidP="00603E47">
                      <w:pPr>
                        <w:rPr>
                          <w:rFonts w:ascii="Segoe UI" w:hAnsi="Segoe UI" w:cs="Segoe UI"/>
                          <w:b/>
                          <w:color w:val="185996"/>
                          <w:sz w:val="36"/>
                        </w:rPr>
                      </w:pPr>
                      <w:r>
                        <w:rPr>
                          <w:rFonts w:ascii="Segoe UI" w:hAnsi="Segoe UI" w:cs="Segoe UI"/>
                          <w:b/>
                          <w:color w:val="185996"/>
                          <w:sz w:val="36"/>
                        </w:rPr>
                        <w:t xml:space="preserve"> </w:t>
                      </w:r>
                      <w:r w:rsidR="0026361D" w:rsidRPr="00FE135E">
                        <w:rPr>
                          <w:rFonts w:ascii="Segoe UI" w:hAnsi="Segoe UI" w:cs="Segoe UI"/>
                          <w:b/>
                          <w:color w:val="185996"/>
                          <w:sz w:val="36"/>
                        </w:rPr>
                        <w:t>İLİŞKİN</w:t>
                      </w:r>
                      <w:r>
                        <w:rPr>
                          <w:rFonts w:ascii="Segoe UI" w:hAnsi="Segoe UI" w:cs="Segoe UI"/>
                          <w:b/>
                          <w:color w:val="185996"/>
                          <w:sz w:val="36"/>
                        </w:rPr>
                        <w:t xml:space="preserve"> </w:t>
                      </w:r>
                      <w:r w:rsidR="0026361D" w:rsidRPr="00FE135E">
                        <w:rPr>
                          <w:rFonts w:ascii="Segoe UI" w:hAnsi="Segoe UI" w:cs="Segoe UI"/>
                          <w:b/>
                          <w:color w:val="185996"/>
                          <w:sz w:val="36"/>
                        </w:rPr>
                        <w:t>1/</w:t>
                      </w:r>
                      <w:r w:rsidR="00C74641">
                        <w:rPr>
                          <w:rFonts w:ascii="Segoe UI" w:hAnsi="Segoe UI" w:cs="Segoe UI"/>
                          <w:b/>
                          <w:color w:val="185996"/>
                          <w:sz w:val="36"/>
                        </w:rPr>
                        <w:t>5</w:t>
                      </w:r>
                      <w:r w:rsidR="0026361D" w:rsidRPr="00FE135E">
                        <w:rPr>
                          <w:rFonts w:ascii="Segoe UI" w:hAnsi="Segoe UI" w:cs="Segoe UI"/>
                          <w:b/>
                          <w:color w:val="185996"/>
                          <w:sz w:val="36"/>
                        </w:rPr>
                        <w:t xml:space="preserve">000 ÖLÇEKLİ </w:t>
                      </w:r>
                      <w:r w:rsidR="00C74641">
                        <w:rPr>
                          <w:rFonts w:ascii="Segoe UI" w:hAnsi="Segoe UI" w:cs="Segoe UI"/>
                          <w:b/>
                          <w:color w:val="185996"/>
                          <w:sz w:val="36"/>
                        </w:rPr>
                        <w:t>NAZIM</w:t>
                      </w:r>
                      <w:r w:rsidR="0026361D" w:rsidRPr="00FE135E">
                        <w:rPr>
                          <w:rFonts w:ascii="Segoe UI" w:hAnsi="Segoe UI" w:cs="Segoe UI"/>
                          <w:b/>
                          <w:color w:val="185996"/>
                          <w:sz w:val="36"/>
                        </w:rPr>
                        <w:t xml:space="preserve"> </w:t>
                      </w:r>
                      <w:r w:rsidR="008238CE" w:rsidRPr="00FE135E">
                        <w:rPr>
                          <w:rFonts w:ascii="Segoe UI" w:hAnsi="Segoe UI" w:cs="Segoe UI"/>
                          <w:b/>
                          <w:color w:val="185996"/>
                          <w:sz w:val="36"/>
                        </w:rPr>
                        <w:t xml:space="preserve">İMAR </w:t>
                      </w:r>
                      <w:r w:rsidR="008238CE">
                        <w:rPr>
                          <w:rFonts w:ascii="Segoe UI" w:hAnsi="Segoe UI" w:cs="Segoe UI"/>
                          <w:b/>
                          <w:color w:val="185996"/>
                          <w:sz w:val="36"/>
                        </w:rPr>
                        <w:t>PLANI</w:t>
                      </w:r>
                      <w:r w:rsidR="0053366E">
                        <w:rPr>
                          <w:rFonts w:ascii="Segoe UI" w:hAnsi="Segoe UI" w:cs="Segoe UI"/>
                          <w:b/>
                          <w:color w:val="185996"/>
                          <w:sz w:val="36"/>
                        </w:rPr>
                        <w:t xml:space="preserve"> DEĞİŞİKLİĞİ </w:t>
                      </w:r>
                      <w:r w:rsidR="0026361D" w:rsidRPr="00FE135E">
                        <w:rPr>
                          <w:rFonts w:ascii="Segoe UI" w:hAnsi="Segoe UI" w:cs="Segoe UI"/>
                          <w:b/>
                          <w:color w:val="185996"/>
                          <w:sz w:val="36"/>
                        </w:rPr>
                        <w:t>AÇIKLAMA RAPORU</w:t>
                      </w:r>
                    </w:p>
                  </w:txbxContent>
                </v:textbox>
              </v:shape>
            </w:pict>
          </mc:Fallback>
        </mc:AlternateContent>
      </w:r>
    </w:p>
    <w:p w:rsidR="003739B7" w:rsidRPr="00DA18A3" w:rsidRDefault="003739B7" w:rsidP="00752FF6"/>
    <w:p w:rsidR="003739B7" w:rsidRPr="00DA18A3" w:rsidRDefault="003739B7" w:rsidP="00752FF6"/>
    <w:p w:rsidR="003739B7" w:rsidRPr="00DA18A3" w:rsidRDefault="003739B7" w:rsidP="003739B7"/>
    <w:p w:rsidR="003739B7" w:rsidRPr="00DA18A3" w:rsidRDefault="003739B7" w:rsidP="003739B7"/>
    <w:p w:rsidR="003739B7" w:rsidRPr="00DA18A3" w:rsidRDefault="003739B7" w:rsidP="003739B7"/>
    <w:p w:rsidR="003739B7" w:rsidRPr="00DA18A3" w:rsidRDefault="003739B7" w:rsidP="003739B7"/>
    <w:p w:rsidR="003739B7" w:rsidRPr="00DA18A3" w:rsidRDefault="003739B7" w:rsidP="003739B7"/>
    <w:p w:rsidR="003739B7" w:rsidRPr="00DA18A3" w:rsidRDefault="003739B7" w:rsidP="003739B7"/>
    <w:p w:rsidR="003739B7" w:rsidRPr="00DA18A3" w:rsidRDefault="003739B7" w:rsidP="003739B7"/>
    <w:p w:rsidR="00B775BA" w:rsidRPr="00DA18A3" w:rsidRDefault="00B775BA" w:rsidP="003739B7">
      <w:pPr>
        <w:jc w:val="center"/>
        <w:rPr>
          <w:rFonts w:ascii="Segoe UI" w:hAnsi="Segoe UI" w:cs="Segoe UI"/>
          <w:b/>
          <w:sz w:val="36"/>
        </w:rPr>
      </w:pPr>
    </w:p>
    <w:p w:rsidR="00B775BA" w:rsidRPr="00DA18A3" w:rsidRDefault="00B775BA" w:rsidP="00B775BA">
      <w:pPr>
        <w:rPr>
          <w:rFonts w:ascii="Segoe UI" w:hAnsi="Segoe UI" w:cs="Segoe UI"/>
          <w:sz w:val="36"/>
        </w:rPr>
      </w:pPr>
    </w:p>
    <w:p w:rsidR="00B775BA" w:rsidRPr="00DA18A3" w:rsidRDefault="00B775BA" w:rsidP="00B775BA">
      <w:pPr>
        <w:rPr>
          <w:rFonts w:ascii="Segoe UI" w:hAnsi="Segoe UI" w:cs="Segoe UI"/>
          <w:sz w:val="36"/>
        </w:rPr>
      </w:pPr>
    </w:p>
    <w:p w:rsidR="00B775BA" w:rsidRPr="00DA18A3" w:rsidRDefault="00B775BA" w:rsidP="00EE11FC">
      <w:pPr>
        <w:jc w:val="center"/>
        <w:rPr>
          <w:rFonts w:ascii="Segoe UI" w:hAnsi="Segoe UI" w:cs="Segoe UI"/>
          <w:sz w:val="36"/>
        </w:rPr>
      </w:pPr>
    </w:p>
    <w:p w:rsidR="005C5BFE" w:rsidRDefault="005C5BFE" w:rsidP="00EE11FC">
      <w:pPr>
        <w:jc w:val="center"/>
        <w:rPr>
          <w:rFonts w:ascii="Segoe UI" w:hAnsi="Segoe UI" w:cs="Segoe UI"/>
          <w:sz w:val="36"/>
        </w:rPr>
      </w:pPr>
    </w:p>
    <w:p w:rsidR="005C5BFE" w:rsidRDefault="00063DD8">
      <w:pPr>
        <w:spacing w:after="160" w:line="259" w:lineRule="auto"/>
        <w:rPr>
          <w:rFonts w:ascii="Segoe UI" w:hAnsi="Segoe UI" w:cs="Segoe UI"/>
          <w:sz w:val="36"/>
        </w:rPr>
      </w:pPr>
      <w:r w:rsidRPr="00DA18A3">
        <w:rPr>
          <w:noProof/>
          <w:lang w:eastAsia="tr-TR"/>
        </w:rPr>
        <mc:AlternateContent>
          <mc:Choice Requires="wps">
            <w:drawing>
              <wp:anchor distT="0" distB="0" distL="114300" distR="114300" simplePos="0" relativeHeight="251669504" behindDoc="0" locked="0" layoutInCell="0" allowOverlap="1" wp14:anchorId="7F8BA063" wp14:editId="2A94FD70">
                <wp:simplePos x="0" y="0"/>
                <wp:positionH relativeFrom="page">
                  <wp:posOffset>-126124</wp:posOffset>
                </wp:positionH>
                <wp:positionV relativeFrom="topMargin">
                  <wp:posOffset>10089931</wp:posOffset>
                </wp:positionV>
                <wp:extent cx="8161020" cy="608286"/>
                <wp:effectExtent l="0" t="0" r="5715" b="1905"/>
                <wp:wrapNone/>
                <wp:docPr id="5" name="Dikdörtgen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61020" cy="608286"/>
                        </a:xfrm>
                        <a:prstGeom prst="rect">
                          <a:avLst/>
                        </a:prstGeom>
                        <a:solidFill>
                          <a:srgbClr val="185996"/>
                        </a:solidFill>
                        <a:ln w="9525">
                          <a:noFill/>
                          <a:miter lim="800000"/>
                          <a:headEnd/>
                          <a:tailEnd/>
                        </a:ln>
                      </wps:spPr>
                      <wps:bodyPr rot="0" vert="horz" wrap="square" lIns="91440" tIns="45720" rIns="91440" bIns="45720" anchor="t" anchorCtr="0" upright="1">
                        <a:noAutofit/>
                      </wps:bodyPr>
                    </wps:wsp>
                  </a:graphicData>
                </a:graphic>
                <wp14:sizeRelH relativeFrom="page">
                  <wp14:pctWidth>105000</wp14:pctWidth>
                </wp14:sizeRelH>
                <wp14:sizeRelV relativeFrom="top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3309FE3" id="Dikdörtgen 3" o:spid="_x0000_s1026" style="position:absolute;margin-left:-9.95pt;margin-top:794.5pt;width:642.6pt;height:47.9pt;z-index:251669504;visibility:visible;mso-wrap-style:square;mso-width-percent:1050;mso-height-percent:0;mso-wrap-distance-left:9pt;mso-wrap-distance-top:0;mso-wrap-distance-right:9pt;mso-wrap-distance-bottom:0;mso-position-horizontal:absolute;mso-position-horizontal-relative:page;mso-position-vertical:absolute;mso-position-vertical-relative:top-margin-area;mso-width-percent:1050;mso-height-percent: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" o:allowincell="f" fillcolor="#185996" stroked="f">
                <w10:wrap anchorx="page" anchory="margin"/>
              </v:rect>
            </w:pict>
          </mc:Fallback>
        </mc:AlternateContent>
      </w:r>
      <w:r w:rsidR="005C5BFE">
        <w:rPr>
          <w:rFonts w:ascii="Segoe UI" w:hAnsi="Segoe UI" w:cs="Segoe UI"/>
          <w:sz w:val="36"/>
        </w:rPr>
        <w:br w:type="page"/>
      </w:r>
    </w:p>
    <w:sdt>
      <w:sdtPr>
        <w:rPr>
          <w:rFonts w:ascii="Times New Roman" w:eastAsiaTheme="minorHAnsi" w:hAnsi="Times New Roman" w:cstheme="minorBidi"/>
          <w:color w:val="auto"/>
          <w:sz w:val="24"/>
          <w:szCs w:val="22"/>
          <w:lang w:eastAsia="en-US"/>
        </w:rPr>
        <w:id w:val="-1757358811"/>
        <w:docPartObj>
          <w:docPartGallery w:val="Table of Contents"/>
          <w:docPartUnique/>
        </w:docPartObj>
      </w:sdtPr>
      <w:sdtEndPr>
        <w:rPr>
          <w:b/>
          <w:bCs/>
        </w:rPr>
      </w:sdtEndPr>
      <w:sdtContent>
        <w:p w:rsidR="005C5BFE" w:rsidRPr="008B687C" w:rsidRDefault="005C5BFE">
          <w:pPr>
            <w:pStyle w:val="TBal"/>
            <w:rPr>
              <w:rFonts w:ascii="Segoe UI" w:hAnsi="Segoe UI" w:cs="Segoe UI"/>
              <w:b/>
              <w:color w:val="0070C0"/>
              <w:sz w:val="36"/>
            </w:rPr>
          </w:pPr>
          <w:r w:rsidRPr="008B687C">
            <w:rPr>
              <w:rFonts w:ascii="Segoe UI" w:hAnsi="Segoe UI" w:cs="Segoe UI"/>
              <w:b/>
              <w:color w:val="0070C0"/>
              <w:sz w:val="36"/>
            </w:rPr>
            <w:t>İÇİNDEKİLER</w:t>
          </w:r>
        </w:p>
        <w:p w:rsidR="005C5BFE" w:rsidRPr="005C5BFE" w:rsidRDefault="005C5BFE" w:rsidP="005C5BFE">
          <w:pPr>
            <w:rPr>
              <w:lang w:eastAsia="tr-TR"/>
            </w:rPr>
          </w:pPr>
        </w:p>
        <w:p w:rsidR="00542539" w:rsidRDefault="005C5BFE">
          <w:pPr>
            <w:pStyle w:val="T1"/>
            <w:rPr>
              <w:rFonts w:asciiTheme="minorHAnsi" w:hAnsiTheme="minorHAnsi" w:cstheme="minorBidi"/>
              <w:b w:val="0"/>
              <w:color w:val="auto"/>
            </w:rPr>
          </w:pPr>
          <w:r w:rsidRPr="005C5BFE">
            <w:rPr>
              <w:rFonts w:asciiTheme="minorHAnsi" w:hAnsiTheme="minorHAnsi" w:cs="Times New Roman"/>
              <w:color w:val="1D5496"/>
            </w:rPr>
            <w:fldChar w:fldCharType="begin"/>
          </w:r>
          <w:r w:rsidRPr="005C5BFE">
            <w:rPr>
              <w:color w:val="1D5496"/>
            </w:rPr>
            <w:instrText xml:space="preserve"> TOC \o "1-3" \h \z \u </w:instrText>
          </w:r>
          <w:r w:rsidRPr="005C5BFE">
            <w:rPr>
              <w:rFonts w:asciiTheme="minorHAnsi" w:hAnsiTheme="minorHAnsi" w:cs="Times New Roman"/>
              <w:color w:val="1D5496"/>
            </w:rPr>
            <w:fldChar w:fldCharType="separate"/>
          </w:r>
          <w:hyperlink w:anchor="_Toc517166138" w:history="1">
            <w:r w:rsidR="00542539" w:rsidRPr="009F3346">
              <w:rPr>
                <w:rStyle w:val="Kpr"/>
              </w:rPr>
              <w:t>1.</w:t>
            </w:r>
            <w:r w:rsidR="00542539">
              <w:rPr>
                <w:rFonts w:asciiTheme="minorHAnsi" w:hAnsiTheme="minorHAnsi" w:cstheme="minorBidi"/>
                <w:b w:val="0"/>
                <w:color w:val="auto"/>
              </w:rPr>
              <w:tab/>
            </w:r>
            <w:r w:rsidR="00542539" w:rsidRPr="009F3346">
              <w:rPr>
                <w:rStyle w:val="Kpr"/>
              </w:rPr>
              <w:t>PLANLAMA ALANINA İLİŞKİN BİLGİLER</w:t>
            </w:r>
            <w:r w:rsidR="00542539">
              <w:rPr>
                <w:webHidden/>
              </w:rPr>
              <w:tab/>
            </w:r>
            <w:r w:rsidR="00542539">
              <w:rPr>
                <w:webHidden/>
              </w:rPr>
              <w:fldChar w:fldCharType="begin"/>
            </w:r>
            <w:r w:rsidR="00542539">
              <w:rPr>
                <w:webHidden/>
              </w:rPr>
              <w:instrText xml:space="preserve"> PAGEREF _Toc517166138 \h </w:instrText>
            </w:r>
            <w:r w:rsidR="00542539">
              <w:rPr>
                <w:webHidden/>
              </w:rPr>
            </w:r>
            <w:r w:rsidR="00542539">
              <w:rPr>
                <w:webHidden/>
              </w:rPr>
              <w:fldChar w:fldCharType="separate"/>
            </w:r>
            <w:r w:rsidR="00542539">
              <w:rPr>
                <w:webHidden/>
              </w:rPr>
              <w:t>2</w:t>
            </w:r>
            <w:r w:rsidR="00542539">
              <w:rPr>
                <w:webHidden/>
              </w:rPr>
              <w:fldChar w:fldCharType="end"/>
            </w:r>
          </w:hyperlink>
        </w:p>
        <w:p w:rsidR="00542539" w:rsidRDefault="00542539">
          <w:pPr>
            <w:pStyle w:val="T2"/>
            <w:tabs>
              <w:tab w:val="left" w:pos="880"/>
              <w:tab w:val="right" w:leader="dot" w:pos="9613"/>
            </w:tabs>
            <w:rPr>
              <w:rFonts w:cstheme="minorBidi"/>
              <w:noProof/>
            </w:rPr>
          </w:pPr>
          <w:hyperlink w:anchor="_Toc517166139" w:history="1">
            <w:r w:rsidRPr="009F3346">
              <w:rPr>
                <w:rStyle w:val="Kpr"/>
                <w:rFonts w:ascii="Segoe UI" w:hAnsi="Segoe UI" w:cs="Segoe UI"/>
                <w:b/>
                <w:noProof/>
              </w:rPr>
              <w:t>1.1.</w:t>
            </w:r>
            <w:r>
              <w:rPr>
                <w:rFonts w:cstheme="minorBidi"/>
                <w:noProof/>
              </w:rPr>
              <w:tab/>
            </w:r>
            <w:r w:rsidRPr="009F3346">
              <w:rPr>
                <w:rStyle w:val="Kpr"/>
                <w:rFonts w:ascii="Segoe UI" w:hAnsi="Segoe UI" w:cs="Segoe UI"/>
                <w:b/>
                <w:noProof/>
              </w:rPr>
              <w:t>Kapsam</w:t>
            </w:r>
            <w:r>
              <w:rPr>
                <w:noProof/>
                <w:webHidden/>
              </w:rPr>
              <w:tab/>
            </w:r>
            <w:r>
              <w:rPr>
                <w:noProof/>
                <w:webHidden/>
              </w:rPr>
              <w:fldChar w:fldCharType="begin"/>
            </w:r>
            <w:r>
              <w:rPr>
                <w:noProof/>
                <w:webHidden/>
              </w:rPr>
              <w:instrText xml:space="preserve"> PAGEREF _Toc517166139 \h </w:instrText>
            </w:r>
            <w:r>
              <w:rPr>
                <w:noProof/>
                <w:webHidden/>
              </w:rPr>
            </w:r>
            <w:r>
              <w:rPr>
                <w:noProof/>
                <w:webHidden/>
              </w:rPr>
              <w:fldChar w:fldCharType="separate"/>
            </w:r>
            <w:r>
              <w:rPr>
                <w:noProof/>
                <w:webHidden/>
              </w:rPr>
              <w:t>2</w:t>
            </w:r>
            <w:r>
              <w:rPr>
                <w:noProof/>
                <w:webHidden/>
              </w:rPr>
              <w:fldChar w:fldCharType="end"/>
            </w:r>
          </w:hyperlink>
        </w:p>
        <w:p w:rsidR="00542539" w:rsidRDefault="00542539">
          <w:pPr>
            <w:pStyle w:val="T2"/>
            <w:tabs>
              <w:tab w:val="left" w:pos="880"/>
              <w:tab w:val="right" w:leader="dot" w:pos="9613"/>
            </w:tabs>
            <w:rPr>
              <w:rFonts w:cstheme="minorBidi"/>
              <w:noProof/>
            </w:rPr>
          </w:pPr>
          <w:hyperlink w:anchor="_Toc517166140" w:history="1">
            <w:r w:rsidRPr="009F3346">
              <w:rPr>
                <w:rStyle w:val="Kpr"/>
                <w:rFonts w:ascii="Segoe UI" w:hAnsi="Segoe UI" w:cs="Segoe UI"/>
                <w:b/>
                <w:noProof/>
              </w:rPr>
              <w:t>1.2.</w:t>
            </w:r>
            <w:r>
              <w:rPr>
                <w:rFonts w:cstheme="minorBidi"/>
                <w:noProof/>
              </w:rPr>
              <w:tab/>
            </w:r>
            <w:r w:rsidRPr="009F3346">
              <w:rPr>
                <w:rStyle w:val="Kpr"/>
                <w:rFonts w:ascii="Segoe UI" w:hAnsi="Segoe UI" w:cs="Segoe UI"/>
                <w:b/>
                <w:noProof/>
              </w:rPr>
              <w:t>Amaç ve Gerekçe</w:t>
            </w:r>
            <w:r>
              <w:rPr>
                <w:noProof/>
                <w:webHidden/>
              </w:rPr>
              <w:tab/>
            </w:r>
            <w:r>
              <w:rPr>
                <w:noProof/>
                <w:webHidden/>
              </w:rPr>
              <w:fldChar w:fldCharType="begin"/>
            </w:r>
            <w:r>
              <w:rPr>
                <w:noProof/>
                <w:webHidden/>
              </w:rPr>
              <w:instrText xml:space="preserve"> PAGEREF _Toc517166140 \h </w:instrText>
            </w:r>
            <w:r>
              <w:rPr>
                <w:noProof/>
                <w:webHidden/>
              </w:rPr>
            </w:r>
            <w:r>
              <w:rPr>
                <w:noProof/>
                <w:webHidden/>
              </w:rPr>
              <w:fldChar w:fldCharType="separate"/>
            </w:r>
            <w:r>
              <w:rPr>
                <w:noProof/>
                <w:webHidden/>
              </w:rPr>
              <w:t>2</w:t>
            </w:r>
            <w:r>
              <w:rPr>
                <w:noProof/>
                <w:webHidden/>
              </w:rPr>
              <w:fldChar w:fldCharType="end"/>
            </w:r>
          </w:hyperlink>
        </w:p>
        <w:p w:rsidR="00542539" w:rsidRDefault="00542539">
          <w:pPr>
            <w:pStyle w:val="T2"/>
            <w:tabs>
              <w:tab w:val="left" w:pos="880"/>
              <w:tab w:val="right" w:leader="dot" w:pos="9613"/>
            </w:tabs>
            <w:rPr>
              <w:rFonts w:cstheme="minorBidi"/>
              <w:noProof/>
            </w:rPr>
          </w:pPr>
          <w:hyperlink w:anchor="_Toc517166141" w:history="1">
            <w:r w:rsidRPr="009F3346">
              <w:rPr>
                <w:rStyle w:val="Kpr"/>
                <w:rFonts w:ascii="Segoe UI" w:hAnsi="Segoe UI" w:cs="Segoe UI"/>
                <w:b/>
                <w:noProof/>
              </w:rPr>
              <w:t>1.3.</w:t>
            </w:r>
            <w:r>
              <w:rPr>
                <w:rFonts w:cstheme="minorBidi"/>
                <w:noProof/>
              </w:rPr>
              <w:tab/>
            </w:r>
            <w:r w:rsidRPr="009F3346">
              <w:rPr>
                <w:rStyle w:val="Kpr"/>
                <w:rFonts w:ascii="Segoe UI" w:hAnsi="Segoe UI" w:cs="Segoe UI"/>
                <w:b/>
                <w:noProof/>
              </w:rPr>
              <w:t>Planlama Alanının Konumu</w:t>
            </w:r>
            <w:r>
              <w:rPr>
                <w:noProof/>
                <w:webHidden/>
              </w:rPr>
              <w:tab/>
            </w:r>
            <w:r>
              <w:rPr>
                <w:noProof/>
                <w:webHidden/>
              </w:rPr>
              <w:fldChar w:fldCharType="begin"/>
            </w:r>
            <w:r>
              <w:rPr>
                <w:noProof/>
                <w:webHidden/>
              </w:rPr>
              <w:instrText xml:space="preserve"> PAGEREF _Toc517166141 \h </w:instrText>
            </w:r>
            <w:r>
              <w:rPr>
                <w:noProof/>
                <w:webHidden/>
              </w:rPr>
            </w:r>
            <w:r>
              <w:rPr>
                <w:noProof/>
                <w:webHidden/>
              </w:rPr>
              <w:fldChar w:fldCharType="separate"/>
            </w:r>
            <w:r>
              <w:rPr>
                <w:noProof/>
                <w:webHidden/>
              </w:rPr>
              <w:t>3</w:t>
            </w:r>
            <w:r>
              <w:rPr>
                <w:noProof/>
                <w:webHidden/>
              </w:rPr>
              <w:fldChar w:fldCharType="end"/>
            </w:r>
          </w:hyperlink>
        </w:p>
        <w:p w:rsidR="00542539" w:rsidRDefault="00542539">
          <w:pPr>
            <w:pStyle w:val="T1"/>
            <w:rPr>
              <w:rFonts w:asciiTheme="minorHAnsi" w:hAnsiTheme="minorHAnsi" w:cstheme="minorBidi"/>
              <w:b w:val="0"/>
              <w:color w:val="auto"/>
            </w:rPr>
          </w:pPr>
          <w:hyperlink w:anchor="_Toc517166142" w:history="1">
            <w:r w:rsidRPr="009F3346">
              <w:rPr>
                <w:rStyle w:val="Kpr"/>
              </w:rPr>
              <w:t>2.</w:t>
            </w:r>
            <w:r>
              <w:rPr>
                <w:rFonts w:asciiTheme="minorHAnsi" w:hAnsiTheme="minorHAnsi" w:cstheme="minorBidi"/>
                <w:b w:val="0"/>
                <w:color w:val="auto"/>
              </w:rPr>
              <w:tab/>
            </w:r>
            <w:r w:rsidRPr="009F3346">
              <w:rPr>
                <w:rStyle w:val="Kpr"/>
              </w:rPr>
              <w:t>YÜRÜRLÜKTEKİ İMAR PLANI KARARLARI</w:t>
            </w:r>
            <w:r>
              <w:rPr>
                <w:webHidden/>
              </w:rPr>
              <w:tab/>
            </w:r>
            <w:r>
              <w:rPr>
                <w:webHidden/>
              </w:rPr>
              <w:fldChar w:fldCharType="begin"/>
            </w:r>
            <w:r>
              <w:rPr>
                <w:webHidden/>
              </w:rPr>
              <w:instrText xml:space="preserve"> PAGEREF _Toc517166142 \h </w:instrText>
            </w:r>
            <w:r>
              <w:rPr>
                <w:webHidden/>
              </w:rPr>
            </w:r>
            <w:r>
              <w:rPr>
                <w:webHidden/>
              </w:rPr>
              <w:fldChar w:fldCharType="separate"/>
            </w:r>
            <w:r>
              <w:rPr>
                <w:webHidden/>
              </w:rPr>
              <w:t>3</w:t>
            </w:r>
            <w:r>
              <w:rPr>
                <w:webHidden/>
              </w:rPr>
              <w:fldChar w:fldCharType="end"/>
            </w:r>
          </w:hyperlink>
        </w:p>
        <w:p w:rsidR="00542539" w:rsidRDefault="00542539">
          <w:pPr>
            <w:pStyle w:val="T2"/>
            <w:tabs>
              <w:tab w:val="left" w:pos="880"/>
              <w:tab w:val="right" w:leader="dot" w:pos="9613"/>
            </w:tabs>
            <w:rPr>
              <w:rFonts w:cstheme="minorBidi"/>
              <w:noProof/>
            </w:rPr>
          </w:pPr>
          <w:hyperlink w:anchor="_Toc517166143" w:history="1">
            <w:r w:rsidRPr="009F3346">
              <w:rPr>
                <w:rStyle w:val="Kpr"/>
                <w:rFonts w:ascii="Segoe UI" w:hAnsi="Segoe UI" w:cs="Segoe UI"/>
                <w:b/>
                <w:noProof/>
              </w:rPr>
              <w:t>2.1.</w:t>
            </w:r>
            <w:r>
              <w:rPr>
                <w:rFonts w:cstheme="minorBidi"/>
                <w:noProof/>
              </w:rPr>
              <w:tab/>
            </w:r>
            <w:r w:rsidRPr="009F3346">
              <w:rPr>
                <w:rStyle w:val="Kpr"/>
                <w:rFonts w:ascii="Segoe UI" w:hAnsi="Segoe UI" w:cs="Segoe UI"/>
                <w:b/>
                <w:noProof/>
              </w:rPr>
              <w:t>1/5000 Ölçekli Nazım İmar Planı</w:t>
            </w:r>
            <w:bookmarkStart w:id="0" w:name="_GoBack"/>
            <w:bookmarkEnd w:id="0"/>
            <w:r>
              <w:rPr>
                <w:noProof/>
                <w:webHidden/>
              </w:rPr>
              <w:tab/>
            </w:r>
            <w:r>
              <w:rPr>
                <w:noProof/>
                <w:webHidden/>
              </w:rPr>
              <w:fldChar w:fldCharType="begin"/>
            </w:r>
            <w:r>
              <w:rPr>
                <w:noProof/>
                <w:webHidden/>
              </w:rPr>
              <w:instrText xml:space="preserve"> PAGEREF _Toc517166143 \h </w:instrText>
            </w:r>
            <w:r>
              <w:rPr>
                <w:noProof/>
                <w:webHidden/>
              </w:rPr>
            </w:r>
            <w:r>
              <w:rPr>
                <w:noProof/>
                <w:webHidden/>
              </w:rPr>
              <w:fldChar w:fldCharType="separate"/>
            </w:r>
            <w:r>
              <w:rPr>
                <w:noProof/>
                <w:webHidden/>
              </w:rPr>
              <w:t>3</w:t>
            </w:r>
            <w:r>
              <w:rPr>
                <w:noProof/>
                <w:webHidden/>
              </w:rPr>
              <w:fldChar w:fldCharType="end"/>
            </w:r>
          </w:hyperlink>
        </w:p>
        <w:p w:rsidR="00542539" w:rsidRDefault="00542539">
          <w:pPr>
            <w:pStyle w:val="T1"/>
            <w:rPr>
              <w:rFonts w:asciiTheme="minorHAnsi" w:hAnsiTheme="minorHAnsi" w:cstheme="minorBidi"/>
              <w:b w:val="0"/>
              <w:color w:val="auto"/>
            </w:rPr>
          </w:pPr>
          <w:hyperlink w:anchor="_Toc517166144" w:history="1">
            <w:r w:rsidRPr="009F3346">
              <w:rPr>
                <w:rStyle w:val="Kpr"/>
              </w:rPr>
              <w:t>3.</w:t>
            </w:r>
            <w:r>
              <w:rPr>
                <w:rFonts w:asciiTheme="minorHAnsi" w:hAnsiTheme="minorHAnsi" w:cstheme="minorBidi"/>
                <w:b w:val="0"/>
                <w:color w:val="auto"/>
              </w:rPr>
              <w:tab/>
            </w:r>
            <w:r w:rsidRPr="009F3346">
              <w:rPr>
                <w:rStyle w:val="Kpr"/>
              </w:rPr>
              <w:t>PLAN DEĞİŞİKLİĞİ</w:t>
            </w:r>
            <w:r>
              <w:rPr>
                <w:webHidden/>
              </w:rPr>
              <w:tab/>
            </w:r>
            <w:r>
              <w:rPr>
                <w:webHidden/>
              </w:rPr>
              <w:fldChar w:fldCharType="begin"/>
            </w:r>
            <w:r>
              <w:rPr>
                <w:webHidden/>
              </w:rPr>
              <w:instrText xml:space="preserve"> PAGEREF _Toc517166144 \h </w:instrText>
            </w:r>
            <w:r>
              <w:rPr>
                <w:webHidden/>
              </w:rPr>
            </w:r>
            <w:r>
              <w:rPr>
                <w:webHidden/>
              </w:rPr>
              <w:fldChar w:fldCharType="separate"/>
            </w:r>
            <w:r>
              <w:rPr>
                <w:webHidden/>
              </w:rPr>
              <w:t>4</w:t>
            </w:r>
            <w:r>
              <w:rPr>
                <w:webHidden/>
              </w:rPr>
              <w:fldChar w:fldCharType="end"/>
            </w:r>
          </w:hyperlink>
        </w:p>
        <w:p w:rsidR="00542539" w:rsidRDefault="00542539">
          <w:pPr>
            <w:pStyle w:val="T1"/>
            <w:rPr>
              <w:rFonts w:asciiTheme="minorHAnsi" w:hAnsiTheme="minorHAnsi" w:cstheme="minorBidi"/>
              <w:b w:val="0"/>
              <w:color w:val="auto"/>
            </w:rPr>
          </w:pPr>
          <w:hyperlink w:anchor="_Toc517166145" w:history="1">
            <w:r w:rsidRPr="009F3346">
              <w:rPr>
                <w:rStyle w:val="Kpr"/>
              </w:rPr>
              <w:t>4.</w:t>
            </w:r>
            <w:r>
              <w:rPr>
                <w:rFonts w:asciiTheme="minorHAnsi" w:hAnsiTheme="minorHAnsi" w:cstheme="minorBidi"/>
                <w:b w:val="0"/>
                <w:color w:val="auto"/>
              </w:rPr>
              <w:tab/>
            </w:r>
            <w:r w:rsidRPr="009F3346">
              <w:rPr>
                <w:rStyle w:val="Kpr"/>
              </w:rPr>
              <w:t>EKLER</w:t>
            </w:r>
            <w:r>
              <w:rPr>
                <w:webHidden/>
              </w:rPr>
              <w:tab/>
            </w:r>
            <w:r>
              <w:rPr>
                <w:webHidden/>
              </w:rPr>
              <w:fldChar w:fldCharType="begin"/>
            </w:r>
            <w:r>
              <w:rPr>
                <w:webHidden/>
              </w:rPr>
              <w:instrText xml:space="preserve"> PAGEREF _Toc517166145 \h </w:instrText>
            </w:r>
            <w:r>
              <w:rPr>
                <w:webHidden/>
              </w:rPr>
            </w:r>
            <w:r>
              <w:rPr>
                <w:webHidden/>
              </w:rPr>
              <w:fldChar w:fldCharType="separate"/>
            </w:r>
            <w:r>
              <w:rPr>
                <w:webHidden/>
              </w:rPr>
              <w:t>5</w:t>
            </w:r>
            <w:r>
              <w:rPr>
                <w:webHidden/>
              </w:rPr>
              <w:fldChar w:fldCharType="end"/>
            </w:r>
          </w:hyperlink>
        </w:p>
        <w:p w:rsidR="005C5BFE" w:rsidRDefault="005C5BFE">
          <w:r w:rsidRPr="005C5BFE">
            <w:rPr>
              <w:b/>
              <w:bCs/>
              <w:color w:val="1D5496"/>
            </w:rPr>
            <w:fldChar w:fldCharType="end"/>
          </w:r>
        </w:p>
      </w:sdtContent>
    </w:sdt>
    <w:p w:rsidR="005C5BFE" w:rsidRDefault="005C5BFE" w:rsidP="005C5BFE">
      <w:pPr>
        <w:pStyle w:val="Balk1"/>
        <w:rPr>
          <w:rFonts w:ascii="Segoe UI" w:hAnsi="Segoe UI" w:cs="Segoe UI"/>
          <w:sz w:val="36"/>
        </w:rPr>
      </w:pPr>
      <w:r>
        <w:rPr>
          <w:rFonts w:ascii="Segoe UI" w:hAnsi="Segoe UI" w:cs="Segoe UI"/>
          <w:sz w:val="36"/>
        </w:rPr>
        <w:br w:type="page"/>
      </w:r>
    </w:p>
    <w:p w:rsidR="0026361D" w:rsidRPr="00DA18A3" w:rsidRDefault="0026361D" w:rsidP="00293102">
      <w:pPr>
        <w:pStyle w:val="Balk1"/>
        <w:numPr>
          <w:ilvl w:val="0"/>
          <w:numId w:val="5"/>
        </w:numPr>
        <w:jc w:val="both"/>
        <w:rPr>
          <w:rFonts w:ascii="Segoe UI" w:hAnsi="Segoe UI" w:cs="Segoe UI"/>
          <w:b/>
          <w:color w:val="185996"/>
          <w:sz w:val="28"/>
        </w:rPr>
      </w:pPr>
      <w:bookmarkStart w:id="1" w:name="_Toc517166138"/>
      <w:r w:rsidRPr="00DA18A3">
        <w:rPr>
          <w:rFonts w:ascii="Segoe UI" w:hAnsi="Segoe UI" w:cs="Segoe UI"/>
          <w:b/>
          <w:color w:val="185996"/>
          <w:sz w:val="28"/>
        </w:rPr>
        <w:lastRenderedPageBreak/>
        <w:t>PLANLAMA ALANIN</w:t>
      </w:r>
      <w:r w:rsidR="001662ED" w:rsidRPr="00DA18A3">
        <w:rPr>
          <w:rFonts w:ascii="Segoe UI" w:hAnsi="Segoe UI" w:cs="Segoe UI"/>
          <w:b/>
          <w:color w:val="185996"/>
          <w:sz w:val="28"/>
        </w:rPr>
        <w:t>A İLİŞKİN BİLGİLER</w:t>
      </w:r>
      <w:bookmarkEnd w:id="1"/>
    </w:p>
    <w:p w:rsidR="002465D7" w:rsidRPr="005C5BFE" w:rsidRDefault="0003129D" w:rsidP="005C5BFE">
      <w:pPr>
        <w:pStyle w:val="Balk2"/>
        <w:numPr>
          <w:ilvl w:val="1"/>
          <w:numId w:val="5"/>
        </w:numPr>
        <w:ind w:left="1276" w:hanging="568"/>
        <w:jc w:val="both"/>
        <w:rPr>
          <w:rFonts w:ascii="Segoe UI" w:hAnsi="Segoe UI" w:cs="Segoe UI"/>
          <w:b/>
          <w:color w:val="185996"/>
        </w:rPr>
      </w:pPr>
      <w:bookmarkStart w:id="2" w:name="_Toc517166139"/>
      <w:r w:rsidRPr="005C5BFE">
        <w:rPr>
          <w:rFonts w:ascii="Segoe UI" w:hAnsi="Segoe UI" w:cs="Segoe UI"/>
          <w:b/>
          <w:color w:val="185996"/>
        </w:rPr>
        <w:t>Kapsam</w:t>
      </w:r>
      <w:bookmarkEnd w:id="2"/>
    </w:p>
    <w:p w:rsidR="002465D7" w:rsidRPr="00DA18A3" w:rsidRDefault="002465D7" w:rsidP="002465D7">
      <w:pPr>
        <w:spacing w:before="120" w:after="120" w:line="276" w:lineRule="auto"/>
        <w:ind w:firstLine="708"/>
        <w:jc w:val="both"/>
        <w:rPr>
          <w:rFonts w:ascii="Segoe UI" w:hAnsi="Segoe UI" w:cs="Segoe UI"/>
        </w:rPr>
      </w:pPr>
      <w:r w:rsidRPr="00DA18A3">
        <w:rPr>
          <w:rFonts w:ascii="Segoe UI" w:hAnsi="Segoe UI" w:cs="Segoe UI"/>
        </w:rPr>
        <w:t>Hazırlanan 1/</w:t>
      </w:r>
      <w:r w:rsidR="00C74641">
        <w:rPr>
          <w:rFonts w:ascii="Segoe UI" w:hAnsi="Segoe UI" w:cs="Segoe UI"/>
        </w:rPr>
        <w:t>5</w:t>
      </w:r>
      <w:r w:rsidRPr="00DA18A3">
        <w:rPr>
          <w:rFonts w:ascii="Segoe UI" w:hAnsi="Segoe UI" w:cs="Segoe UI"/>
        </w:rPr>
        <w:t xml:space="preserve">000 Ölçekli </w:t>
      </w:r>
      <w:r w:rsidR="00C74641">
        <w:rPr>
          <w:rFonts w:ascii="Segoe UI" w:hAnsi="Segoe UI" w:cs="Segoe UI"/>
        </w:rPr>
        <w:t>Nazım</w:t>
      </w:r>
      <w:r w:rsidRPr="00DA18A3">
        <w:rPr>
          <w:rFonts w:ascii="Segoe UI" w:hAnsi="Segoe UI" w:cs="Segoe UI"/>
        </w:rPr>
        <w:t xml:space="preserve"> İmar Planı Değişikliği Bursa İli, </w:t>
      </w:r>
      <w:r w:rsidR="008238CE">
        <w:rPr>
          <w:rFonts w:ascii="Segoe UI" w:hAnsi="Segoe UI" w:cs="Segoe UI"/>
        </w:rPr>
        <w:t>Nilüfer</w:t>
      </w:r>
      <w:r w:rsidRPr="00DA18A3">
        <w:rPr>
          <w:rFonts w:ascii="Segoe UI" w:hAnsi="Segoe UI" w:cs="Segoe UI"/>
        </w:rPr>
        <w:t xml:space="preserve"> İlçesi, </w:t>
      </w:r>
      <w:r w:rsidR="008238CE">
        <w:rPr>
          <w:rFonts w:ascii="Segoe UI" w:hAnsi="Segoe UI" w:cs="Segoe UI"/>
        </w:rPr>
        <w:t>Fethiye</w:t>
      </w:r>
      <w:r w:rsidRPr="00DA18A3">
        <w:rPr>
          <w:rFonts w:ascii="Segoe UI" w:hAnsi="Segoe UI" w:cs="Segoe UI"/>
        </w:rPr>
        <w:t xml:space="preserve"> Mahallesi </w:t>
      </w:r>
      <w:r w:rsidR="008238CE">
        <w:rPr>
          <w:rFonts w:ascii="Segoe UI" w:hAnsi="Segoe UI" w:cs="Segoe UI"/>
        </w:rPr>
        <w:t>1863</w:t>
      </w:r>
      <w:r w:rsidRPr="00DA18A3">
        <w:rPr>
          <w:rFonts w:ascii="Segoe UI" w:hAnsi="Segoe UI" w:cs="Segoe UI"/>
        </w:rPr>
        <w:t xml:space="preserve"> </w:t>
      </w:r>
      <w:r w:rsidR="008238CE" w:rsidRPr="00DA18A3">
        <w:rPr>
          <w:rFonts w:ascii="Segoe UI" w:hAnsi="Segoe UI" w:cs="Segoe UI"/>
        </w:rPr>
        <w:t xml:space="preserve">ada </w:t>
      </w:r>
      <w:r w:rsidR="00AB59EF">
        <w:rPr>
          <w:rFonts w:ascii="Segoe UI" w:hAnsi="Segoe UI" w:cs="Segoe UI"/>
        </w:rPr>
        <w:t>1</w:t>
      </w:r>
      <w:r w:rsidRPr="00DA18A3">
        <w:rPr>
          <w:rFonts w:ascii="Segoe UI" w:hAnsi="Segoe UI" w:cs="Segoe UI"/>
        </w:rPr>
        <w:t xml:space="preserve"> </w:t>
      </w:r>
      <w:r w:rsidR="008238CE" w:rsidRPr="00DA18A3">
        <w:rPr>
          <w:rFonts w:ascii="Segoe UI" w:hAnsi="Segoe UI" w:cs="Segoe UI"/>
        </w:rPr>
        <w:t xml:space="preserve">parseli </w:t>
      </w:r>
      <w:r w:rsidRPr="00DA18A3">
        <w:rPr>
          <w:rFonts w:ascii="Segoe UI" w:hAnsi="Segoe UI" w:cs="Segoe UI"/>
        </w:rPr>
        <w:t xml:space="preserve">kapsamaktadır. </w:t>
      </w:r>
    </w:p>
    <w:p w:rsidR="00E02CEE" w:rsidRPr="00DA18A3" w:rsidRDefault="0003129D" w:rsidP="005C5BFE">
      <w:pPr>
        <w:pStyle w:val="Balk2"/>
        <w:numPr>
          <w:ilvl w:val="1"/>
          <w:numId w:val="5"/>
        </w:numPr>
        <w:ind w:left="1276" w:hanging="568"/>
        <w:jc w:val="both"/>
        <w:rPr>
          <w:rFonts w:ascii="Segoe UI" w:hAnsi="Segoe UI" w:cs="Segoe UI"/>
          <w:b/>
          <w:color w:val="185996"/>
        </w:rPr>
      </w:pPr>
      <w:bookmarkStart w:id="3" w:name="_Toc517166140"/>
      <w:r w:rsidRPr="00DA18A3">
        <w:rPr>
          <w:rFonts w:ascii="Segoe UI" w:hAnsi="Segoe UI" w:cs="Segoe UI"/>
          <w:b/>
          <w:color w:val="185996"/>
        </w:rPr>
        <w:t>Amaç ve Gerekçe</w:t>
      </w:r>
      <w:bookmarkEnd w:id="3"/>
    </w:p>
    <w:p w:rsidR="009D0031" w:rsidRDefault="00AB59EF" w:rsidP="00707B32">
      <w:pPr>
        <w:spacing w:before="120" w:after="120" w:line="276" w:lineRule="auto"/>
        <w:ind w:firstLine="708"/>
        <w:jc w:val="both"/>
        <w:rPr>
          <w:rFonts w:ascii="Segoe UI" w:hAnsi="Segoe UI" w:cs="Segoe UI"/>
        </w:rPr>
      </w:pPr>
      <w:proofErr w:type="gramStart"/>
      <w:r w:rsidRPr="00DA18A3">
        <w:rPr>
          <w:rFonts w:ascii="Segoe UI" w:hAnsi="Segoe UI" w:cs="Segoe UI"/>
        </w:rPr>
        <w:t xml:space="preserve">Bursa İli, </w:t>
      </w:r>
      <w:r w:rsidR="008238CE">
        <w:rPr>
          <w:rFonts w:ascii="Segoe UI" w:hAnsi="Segoe UI" w:cs="Segoe UI"/>
        </w:rPr>
        <w:t>Nilüfer</w:t>
      </w:r>
      <w:r w:rsidR="008238CE" w:rsidRPr="00DA18A3">
        <w:rPr>
          <w:rFonts w:ascii="Segoe UI" w:hAnsi="Segoe UI" w:cs="Segoe UI"/>
        </w:rPr>
        <w:t xml:space="preserve"> İlçesi, </w:t>
      </w:r>
      <w:r w:rsidR="008238CE">
        <w:rPr>
          <w:rFonts w:ascii="Segoe UI" w:hAnsi="Segoe UI" w:cs="Segoe UI"/>
        </w:rPr>
        <w:t>Fethiye</w:t>
      </w:r>
      <w:r w:rsidR="008238CE" w:rsidRPr="00DA18A3">
        <w:rPr>
          <w:rFonts w:ascii="Segoe UI" w:hAnsi="Segoe UI" w:cs="Segoe UI"/>
        </w:rPr>
        <w:t xml:space="preserve"> Mahallesi </w:t>
      </w:r>
      <w:r w:rsidR="008238CE">
        <w:rPr>
          <w:rFonts w:ascii="Segoe UI" w:hAnsi="Segoe UI" w:cs="Segoe UI"/>
        </w:rPr>
        <w:t>1863</w:t>
      </w:r>
      <w:r w:rsidR="008238CE" w:rsidRPr="00DA18A3">
        <w:rPr>
          <w:rFonts w:ascii="Segoe UI" w:hAnsi="Segoe UI" w:cs="Segoe UI"/>
        </w:rPr>
        <w:t xml:space="preserve"> ada </w:t>
      </w:r>
      <w:r w:rsidR="008238CE">
        <w:rPr>
          <w:rFonts w:ascii="Segoe UI" w:hAnsi="Segoe UI" w:cs="Segoe UI"/>
        </w:rPr>
        <w:t>1</w:t>
      </w:r>
      <w:r w:rsidR="008238CE" w:rsidRPr="00DA18A3">
        <w:rPr>
          <w:rFonts w:ascii="Segoe UI" w:hAnsi="Segoe UI" w:cs="Segoe UI"/>
        </w:rPr>
        <w:t xml:space="preserve"> </w:t>
      </w:r>
      <w:r w:rsidR="008238CE">
        <w:rPr>
          <w:rFonts w:ascii="Segoe UI" w:hAnsi="Segoe UI" w:cs="Segoe UI"/>
        </w:rPr>
        <w:t>parsel</w:t>
      </w:r>
      <w:r w:rsidR="00E02CEE" w:rsidRPr="00B82FB6">
        <w:rPr>
          <w:rFonts w:ascii="Segoe UI" w:hAnsi="Segoe UI" w:cs="Segoe UI"/>
        </w:rPr>
        <w:t xml:space="preserve">e ilişkin hazırlanan </w:t>
      </w:r>
      <w:r w:rsidR="00C74641" w:rsidRPr="00DA18A3">
        <w:rPr>
          <w:rFonts w:ascii="Segoe UI" w:hAnsi="Segoe UI" w:cs="Segoe UI"/>
        </w:rPr>
        <w:t>1/</w:t>
      </w:r>
      <w:r w:rsidR="00C74641">
        <w:rPr>
          <w:rFonts w:ascii="Segoe UI" w:hAnsi="Segoe UI" w:cs="Segoe UI"/>
        </w:rPr>
        <w:t>5</w:t>
      </w:r>
      <w:r w:rsidR="00C74641" w:rsidRPr="00DA18A3">
        <w:rPr>
          <w:rFonts w:ascii="Segoe UI" w:hAnsi="Segoe UI" w:cs="Segoe UI"/>
        </w:rPr>
        <w:t xml:space="preserve">000 Ölçekli </w:t>
      </w:r>
      <w:r w:rsidR="00C74641">
        <w:rPr>
          <w:rFonts w:ascii="Segoe UI" w:hAnsi="Segoe UI" w:cs="Segoe UI"/>
        </w:rPr>
        <w:t>Nazım</w:t>
      </w:r>
      <w:r w:rsidR="00E02CEE" w:rsidRPr="00B82FB6">
        <w:rPr>
          <w:rFonts w:ascii="Segoe UI" w:hAnsi="Segoe UI" w:cs="Segoe UI"/>
        </w:rPr>
        <w:t xml:space="preserve"> İmar Planı</w:t>
      </w:r>
      <w:r w:rsidR="0053366E" w:rsidRPr="00B82FB6">
        <w:rPr>
          <w:rFonts w:ascii="Segoe UI" w:hAnsi="Segoe UI" w:cs="Segoe UI"/>
        </w:rPr>
        <w:t xml:space="preserve"> Değişikliği’nin</w:t>
      </w:r>
      <w:r w:rsidR="00E02CEE" w:rsidRPr="00B82FB6">
        <w:rPr>
          <w:rFonts w:ascii="Segoe UI" w:hAnsi="Segoe UI" w:cs="Segoe UI"/>
        </w:rPr>
        <w:t xml:space="preserve"> amacı; </w:t>
      </w:r>
      <w:r w:rsidR="00B82FB6" w:rsidRPr="00B82FB6">
        <w:rPr>
          <w:rFonts w:ascii="Segoe UI" w:hAnsi="Segoe UI" w:cs="Segoe UI"/>
        </w:rPr>
        <w:t xml:space="preserve">Çevre ve Şehircilik Bakanlığı, Mekânsal Planlama Genel Müdürlüğünün 14.11.2017/15607 sayılı yazısı ve Bursa Çevre ve Şehircilik İl Müdürlüğünün 24.11.2017/10796 sayılı yazısı ile 16.11.2017/10677 sayılı yazısı doğrultusunda plan değişikliğine konu parsele ilişkin Bursa Büyükşehir Belediye Meclisinin </w:t>
      </w:r>
      <w:r w:rsidRPr="00AB59EF">
        <w:rPr>
          <w:rFonts w:ascii="Segoe UI" w:hAnsi="Segoe UI" w:cs="Segoe UI"/>
        </w:rPr>
        <w:t>2</w:t>
      </w:r>
      <w:r w:rsidR="00FA0BB1">
        <w:rPr>
          <w:rFonts w:ascii="Segoe UI" w:hAnsi="Segoe UI" w:cs="Segoe UI"/>
        </w:rPr>
        <w:t>4</w:t>
      </w:r>
      <w:r w:rsidRPr="00AB59EF">
        <w:rPr>
          <w:rFonts w:ascii="Segoe UI" w:hAnsi="Segoe UI" w:cs="Segoe UI"/>
        </w:rPr>
        <w:t>.</w:t>
      </w:r>
      <w:r w:rsidR="00FA0BB1">
        <w:rPr>
          <w:rFonts w:ascii="Segoe UI" w:hAnsi="Segoe UI" w:cs="Segoe UI"/>
        </w:rPr>
        <w:t>05</w:t>
      </w:r>
      <w:r w:rsidRPr="00AB59EF">
        <w:rPr>
          <w:rFonts w:ascii="Segoe UI" w:hAnsi="Segoe UI" w:cs="Segoe UI"/>
        </w:rPr>
        <w:t>.201</w:t>
      </w:r>
      <w:r w:rsidR="00FA0BB1">
        <w:rPr>
          <w:rFonts w:ascii="Segoe UI" w:hAnsi="Segoe UI" w:cs="Segoe UI"/>
        </w:rPr>
        <w:t>7</w:t>
      </w:r>
      <w:r w:rsidRPr="00AB59EF">
        <w:rPr>
          <w:rFonts w:ascii="Segoe UI" w:hAnsi="Segoe UI" w:cs="Segoe UI"/>
        </w:rPr>
        <w:t xml:space="preserve"> tarih ve </w:t>
      </w:r>
      <w:r w:rsidR="00FA0BB1">
        <w:rPr>
          <w:rFonts w:ascii="Segoe UI" w:hAnsi="Segoe UI" w:cs="Segoe UI"/>
        </w:rPr>
        <w:t>1553</w:t>
      </w:r>
      <w:r w:rsidRPr="00AB59EF">
        <w:rPr>
          <w:rFonts w:ascii="Segoe UI" w:hAnsi="Segoe UI" w:cs="Segoe UI"/>
        </w:rPr>
        <w:t xml:space="preserve"> sayılı kararı ile onaylanan kentsel dönüşüme ilişkin </w:t>
      </w:r>
      <w:r w:rsidR="00C74641" w:rsidRPr="00DA18A3">
        <w:rPr>
          <w:rFonts w:ascii="Segoe UI" w:hAnsi="Segoe UI" w:cs="Segoe UI"/>
        </w:rPr>
        <w:t>1/</w:t>
      </w:r>
      <w:r w:rsidR="00C74641">
        <w:rPr>
          <w:rFonts w:ascii="Segoe UI" w:hAnsi="Segoe UI" w:cs="Segoe UI"/>
        </w:rPr>
        <w:t>5</w:t>
      </w:r>
      <w:r w:rsidR="00C74641" w:rsidRPr="00DA18A3">
        <w:rPr>
          <w:rFonts w:ascii="Segoe UI" w:hAnsi="Segoe UI" w:cs="Segoe UI"/>
        </w:rPr>
        <w:t xml:space="preserve">000 Ölçekli </w:t>
      </w:r>
      <w:r w:rsidR="00C74641">
        <w:rPr>
          <w:rFonts w:ascii="Segoe UI" w:hAnsi="Segoe UI" w:cs="Segoe UI"/>
        </w:rPr>
        <w:t>Nazım</w:t>
      </w:r>
      <w:r w:rsidRPr="00AB59EF">
        <w:rPr>
          <w:rFonts w:ascii="Segoe UI" w:hAnsi="Segoe UI" w:cs="Segoe UI"/>
        </w:rPr>
        <w:t xml:space="preserve"> İmar Planı Değişikliğinin iptal edilerek, </w:t>
      </w:r>
      <w:r w:rsidR="00FA0BB1" w:rsidRPr="00AB59EF">
        <w:rPr>
          <w:rFonts w:ascii="Segoe UI" w:hAnsi="Segoe UI" w:cs="Segoe UI"/>
        </w:rPr>
        <w:t>2</w:t>
      </w:r>
      <w:r w:rsidR="00FA0BB1">
        <w:rPr>
          <w:rFonts w:ascii="Segoe UI" w:hAnsi="Segoe UI" w:cs="Segoe UI"/>
        </w:rPr>
        <w:t>4</w:t>
      </w:r>
      <w:r w:rsidR="00FA0BB1" w:rsidRPr="00AB59EF">
        <w:rPr>
          <w:rFonts w:ascii="Segoe UI" w:hAnsi="Segoe UI" w:cs="Segoe UI"/>
        </w:rPr>
        <w:t>.</w:t>
      </w:r>
      <w:r w:rsidR="00FA0BB1">
        <w:rPr>
          <w:rFonts w:ascii="Segoe UI" w:hAnsi="Segoe UI" w:cs="Segoe UI"/>
        </w:rPr>
        <w:t>05</w:t>
      </w:r>
      <w:r w:rsidR="00FA0BB1" w:rsidRPr="00AB59EF">
        <w:rPr>
          <w:rFonts w:ascii="Segoe UI" w:hAnsi="Segoe UI" w:cs="Segoe UI"/>
        </w:rPr>
        <w:t>.201</w:t>
      </w:r>
      <w:r w:rsidR="00FA0BB1">
        <w:rPr>
          <w:rFonts w:ascii="Segoe UI" w:hAnsi="Segoe UI" w:cs="Segoe UI"/>
        </w:rPr>
        <w:t>7</w:t>
      </w:r>
      <w:r w:rsidR="00FA0BB1" w:rsidRPr="00AB59EF">
        <w:rPr>
          <w:rFonts w:ascii="Segoe UI" w:hAnsi="Segoe UI" w:cs="Segoe UI"/>
        </w:rPr>
        <w:t xml:space="preserve"> tarih ve </w:t>
      </w:r>
      <w:r w:rsidR="00FA0BB1">
        <w:rPr>
          <w:rFonts w:ascii="Segoe UI" w:hAnsi="Segoe UI" w:cs="Segoe UI"/>
        </w:rPr>
        <w:t>1553</w:t>
      </w:r>
      <w:r w:rsidR="00FA0BB1" w:rsidRPr="00AB59EF">
        <w:rPr>
          <w:rFonts w:ascii="Segoe UI" w:hAnsi="Segoe UI" w:cs="Segoe UI"/>
        </w:rPr>
        <w:t xml:space="preserve"> </w:t>
      </w:r>
      <w:r w:rsidRPr="00AB59EF">
        <w:rPr>
          <w:rFonts w:ascii="Segoe UI" w:hAnsi="Segoe UI" w:cs="Segoe UI"/>
        </w:rPr>
        <w:t>sayılı kararla onaylanmış olan plan değişikliğinden önceki haline</w:t>
      </w:r>
      <w:r w:rsidR="00707B32">
        <w:rPr>
          <w:rFonts w:ascii="Segoe UI" w:hAnsi="Segoe UI" w:cs="Segoe UI"/>
        </w:rPr>
        <w:t xml:space="preserve"> </w:t>
      </w:r>
      <w:r w:rsidR="00B82FB6" w:rsidRPr="00B82FB6">
        <w:rPr>
          <w:rFonts w:ascii="Segoe UI" w:hAnsi="Segoe UI" w:cs="Segoe UI"/>
        </w:rPr>
        <w:t xml:space="preserve">dönülmesidir. </w:t>
      </w:r>
      <w:proofErr w:type="gramEnd"/>
    </w:p>
    <w:p w:rsidR="00ED4EB7" w:rsidRDefault="00ED4EB7" w:rsidP="007D22C5">
      <w:pPr>
        <w:spacing w:before="120" w:after="120" w:line="276" w:lineRule="auto"/>
        <w:ind w:firstLine="708"/>
        <w:jc w:val="both"/>
        <w:rPr>
          <w:rFonts w:ascii="Segoe UI" w:hAnsi="Segoe UI" w:cs="Segoe UI"/>
        </w:rPr>
      </w:pPr>
      <w:r>
        <w:rPr>
          <w:rFonts w:ascii="Segoe UI" w:hAnsi="Segoe UI" w:cs="Segoe UI"/>
        </w:rPr>
        <w:t xml:space="preserve">Yukarıda belirtilen ilgili yazışmalarda, Bursa Büyükşehir Belediyesi’ne devredilen yetki kapsamının, 6306 sayılı kanun uyarınca riskli yapılara ilişkin hazırlanacak imar planlarının ada bazında çözümlenmesi gerektiği, plan değişikliklerinde emsal artışı veya yoğunluk artışının zorunlu olması halinde mer’i emsale olacak ilavenin 0.50’yi geçmeyecek şekilde düzenlenmesi, gerekli altyapı analizlerinin yapılması, teknik ve sosyal donatı alanlarının ayrılması suretiyle devredildiği belirtilmiştir. Söz konusu yetki devri kapsamında onaylanan plan değişikliklerine ilişkin yukarıda açıklanan yetki devrine ve planlama esaslarına uymadığı gerekçesi ile idare mahkemelerince yürütülen çok sayıda dava bulunmaktadır ve bu davaların birçoğunda dava konusu işlemlerin yürütmesinin durdurulması ve iptali kararları bulunmaktadır. </w:t>
      </w:r>
      <w:r w:rsidR="00BA3080">
        <w:rPr>
          <w:rFonts w:ascii="Segoe UI" w:hAnsi="Segoe UI" w:cs="Segoe UI"/>
        </w:rPr>
        <w:t xml:space="preserve">6306 sayılı kanun kapsamında “Riskli” olarak tanımlı bir alanın veya yapının bulunmaması bu alanlarda Bursa Büyükşehir Belediyesi’ne devredilen yetki kapsamında işlem tesis edilmesinin uygun olmadığına ilişkin idare ve bölge idare mahkemesi kararları bulunmaktadır. Ayrıca, Çevre ve Şehircilik Bakanlığı </w:t>
      </w:r>
      <w:r w:rsidR="00493643">
        <w:rPr>
          <w:rFonts w:ascii="Segoe UI" w:hAnsi="Segoe UI" w:cs="Segoe UI"/>
        </w:rPr>
        <w:t>Mekânsal</w:t>
      </w:r>
      <w:r w:rsidR="00BA3080">
        <w:rPr>
          <w:rFonts w:ascii="Segoe UI" w:hAnsi="Segoe UI" w:cs="Segoe UI"/>
        </w:rPr>
        <w:t xml:space="preserve"> Planlama Genel Müdürlüğü’nün 14.11.2017 tarih ve 15607 sayılı yazısında belirtildiği üzere, söz konusu işlemlerin Riskli Yapı parsellerine ilişkin yetki devrinde belirlenen hususlara uygun olarak işlem tesis edilmesi gerekliliği vurgulanmıştır.</w:t>
      </w:r>
    </w:p>
    <w:p w:rsidR="00BA3080" w:rsidRPr="00B82FB6" w:rsidRDefault="00BA3080" w:rsidP="007D22C5">
      <w:pPr>
        <w:spacing w:before="120" w:after="120" w:line="276" w:lineRule="auto"/>
        <w:ind w:firstLine="708"/>
        <w:jc w:val="both"/>
        <w:rPr>
          <w:rFonts w:ascii="Segoe UI" w:hAnsi="Segoe UI" w:cs="Segoe UI"/>
        </w:rPr>
      </w:pPr>
      <w:r>
        <w:rPr>
          <w:rFonts w:ascii="Segoe UI" w:hAnsi="Segoe UI" w:cs="Segoe UI"/>
        </w:rPr>
        <w:t xml:space="preserve">Plan değişikliğine konu </w:t>
      </w:r>
      <w:r w:rsidR="00FA0BB1">
        <w:rPr>
          <w:rFonts w:ascii="Segoe UI" w:hAnsi="Segoe UI" w:cs="Segoe UI"/>
        </w:rPr>
        <w:t>Nilüfer</w:t>
      </w:r>
      <w:r w:rsidR="00FA0BB1" w:rsidRPr="00DA18A3">
        <w:rPr>
          <w:rFonts w:ascii="Segoe UI" w:hAnsi="Segoe UI" w:cs="Segoe UI"/>
        </w:rPr>
        <w:t xml:space="preserve"> İlçesi, </w:t>
      </w:r>
      <w:r w:rsidR="00FA0BB1">
        <w:rPr>
          <w:rFonts w:ascii="Segoe UI" w:hAnsi="Segoe UI" w:cs="Segoe UI"/>
        </w:rPr>
        <w:t>Fethiye</w:t>
      </w:r>
      <w:r w:rsidR="00FA0BB1" w:rsidRPr="00DA18A3">
        <w:rPr>
          <w:rFonts w:ascii="Segoe UI" w:hAnsi="Segoe UI" w:cs="Segoe UI"/>
        </w:rPr>
        <w:t xml:space="preserve"> Mahallesi </w:t>
      </w:r>
      <w:r w:rsidR="00FA0BB1">
        <w:rPr>
          <w:rFonts w:ascii="Segoe UI" w:hAnsi="Segoe UI" w:cs="Segoe UI"/>
        </w:rPr>
        <w:t>1863</w:t>
      </w:r>
      <w:r w:rsidR="00FA0BB1" w:rsidRPr="00DA18A3">
        <w:rPr>
          <w:rFonts w:ascii="Segoe UI" w:hAnsi="Segoe UI" w:cs="Segoe UI"/>
        </w:rPr>
        <w:t xml:space="preserve"> ada </w:t>
      </w:r>
      <w:r w:rsidR="00FA0BB1">
        <w:rPr>
          <w:rFonts w:ascii="Segoe UI" w:hAnsi="Segoe UI" w:cs="Segoe UI"/>
        </w:rPr>
        <w:t>1</w:t>
      </w:r>
      <w:r w:rsidR="00FA0BB1" w:rsidRPr="00DA18A3">
        <w:rPr>
          <w:rFonts w:ascii="Segoe UI" w:hAnsi="Segoe UI" w:cs="Segoe UI"/>
        </w:rPr>
        <w:t xml:space="preserve"> </w:t>
      </w:r>
      <w:r>
        <w:rPr>
          <w:rFonts w:ascii="Segoe UI" w:hAnsi="Segoe UI" w:cs="Segoe UI"/>
        </w:rPr>
        <w:t xml:space="preserve">parselde 6306 sayılı kanun kapsamında tanımlı herhangi bir “Riskli Yapı” veya “Riskli Alan” kararı bulunmadığı için söz konusu alanda yukarıda açıklanan görüşler doğrultusunda, 6306 sayılı kanunun 6. Maddesinin 12. Bendi uyarınca yetki devrine ilişkin işlem tesis edilemeyeceği açıktır. Bu doğrultuda, Bursa Büyükşehir Belediye Meclisi’nin </w:t>
      </w:r>
      <w:r w:rsidR="00FA0BB1" w:rsidRPr="00AB59EF">
        <w:rPr>
          <w:rFonts w:ascii="Segoe UI" w:hAnsi="Segoe UI" w:cs="Segoe UI"/>
        </w:rPr>
        <w:t>2</w:t>
      </w:r>
      <w:r w:rsidR="00FA0BB1">
        <w:rPr>
          <w:rFonts w:ascii="Segoe UI" w:hAnsi="Segoe UI" w:cs="Segoe UI"/>
        </w:rPr>
        <w:t>4</w:t>
      </w:r>
      <w:r w:rsidR="00FA0BB1" w:rsidRPr="00AB59EF">
        <w:rPr>
          <w:rFonts w:ascii="Segoe UI" w:hAnsi="Segoe UI" w:cs="Segoe UI"/>
        </w:rPr>
        <w:t>.</w:t>
      </w:r>
      <w:r w:rsidR="00FA0BB1">
        <w:rPr>
          <w:rFonts w:ascii="Segoe UI" w:hAnsi="Segoe UI" w:cs="Segoe UI"/>
        </w:rPr>
        <w:t>05</w:t>
      </w:r>
      <w:r w:rsidR="00FA0BB1" w:rsidRPr="00AB59EF">
        <w:rPr>
          <w:rFonts w:ascii="Segoe UI" w:hAnsi="Segoe UI" w:cs="Segoe UI"/>
        </w:rPr>
        <w:t>.201</w:t>
      </w:r>
      <w:r w:rsidR="00FA0BB1">
        <w:rPr>
          <w:rFonts w:ascii="Segoe UI" w:hAnsi="Segoe UI" w:cs="Segoe UI"/>
        </w:rPr>
        <w:t>7</w:t>
      </w:r>
      <w:r w:rsidR="00FA0BB1" w:rsidRPr="00AB59EF">
        <w:rPr>
          <w:rFonts w:ascii="Segoe UI" w:hAnsi="Segoe UI" w:cs="Segoe UI"/>
        </w:rPr>
        <w:t xml:space="preserve"> tarih ve </w:t>
      </w:r>
      <w:r w:rsidR="00FA0BB1">
        <w:rPr>
          <w:rFonts w:ascii="Segoe UI" w:hAnsi="Segoe UI" w:cs="Segoe UI"/>
        </w:rPr>
        <w:t>1553</w:t>
      </w:r>
      <w:r w:rsidR="00FA0BB1" w:rsidRPr="00AB59EF">
        <w:rPr>
          <w:rFonts w:ascii="Segoe UI" w:hAnsi="Segoe UI" w:cs="Segoe UI"/>
        </w:rPr>
        <w:t xml:space="preserve"> </w:t>
      </w:r>
      <w:r>
        <w:rPr>
          <w:rFonts w:ascii="Segoe UI" w:hAnsi="Segoe UI" w:cs="Segoe UI"/>
        </w:rPr>
        <w:t xml:space="preserve">sayılı kararı ile onaylanan kentsel dönüşüme ilişkin </w:t>
      </w:r>
      <w:r w:rsidR="00C74641" w:rsidRPr="00DA18A3">
        <w:rPr>
          <w:rFonts w:ascii="Segoe UI" w:hAnsi="Segoe UI" w:cs="Segoe UI"/>
        </w:rPr>
        <w:t>1/</w:t>
      </w:r>
      <w:r w:rsidR="00C74641">
        <w:rPr>
          <w:rFonts w:ascii="Segoe UI" w:hAnsi="Segoe UI" w:cs="Segoe UI"/>
        </w:rPr>
        <w:t>5</w:t>
      </w:r>
      <w:r w:rsidR="00C74641" w:rsidRPr="00DA18A3">
        <w:rPr>
          <w:rFonts w:ascii="Segoe UI" w:hAnsi="Segoe UI" w:cs="Segoe UI"/>
        </w:rPr>
        <w:t xml:space="preserve">000 Ölçekli </w:t>
      </w:r>
      <w:r w:rsidR="00C74641">
        <w:rPr>
          <w:rFonts w:ascii="Segoe UI" w:hAnsi="Segoe UI" w:cs="Segoe UI"/>
        </w:rPr>
        <w:t>Nazım</w:t>
      </w:r>
      <w:r w:rsidR="00384262">
        <w:rPr>
          <w:rFonts w:ascii="Segoe UI" w:hAnsi="Segoe UI" w:cs="Segoe UI"/>
        </w:rPr>
        <w:t xml:space="preserve"> </w:t>
      </w:r>
      <w:r w:rsidR="00C74641">
        <w:rPr>
          <w:rFonts w:ascii="Segoe UI" w:hAnsi="Segoe UI" w:cs="Segoe UI"/>
        </w:rPr>
        <w:t xml:space="preserve">İmar Planı </w:t>
      </w:r>
      <w:r w:rsidR="00384262">
        <w:rPr>
          <w:rFonts w:ascii="Segoe UI" w:hAnsi="Segoe UI" w:cs="Segoe UI"/>
        </w:rPr>
        <w:t>değişikliğinin iptal edilerek değişiklik öncesindeki plan kararlarına dönülmesi gerekliliği ortaya çıkmaktadır.</w:t>
      </w:r>
    </w:p>
    <w:p w:rsidR="00646958" w:rsidRPr="00DA18A3" w:rsidRDefault="0003129D" w:rsidP="00293102">
      <w:pPr>
        <w:pStyle w:val="Balk2"/>
        <w:numPr>
          <w:ilvl w:val="1"/>
          <w:numId w:val="5"/>
        </w:numPr>
        <w:ind w:left="1276" w:hanging="568"/>
        <w:jc w:val="both"/>
        <w:rPr>
          <w:rFonts w:ascii="Segoe UI" w:hAnsi="Segoe UI" w:cs="Segoe UI"/>
          <w:b/>
          <w:color w:val="185996"/>
        </w:rPr>
      </w:pPr>
      <w:bookmarkStart w:id="4" w:name="_Toc517166141"/>
      <w:r w:rsidRPr="00DA18A3">
        <w:rPr>
          <w:rFonts w:ascii="Segoe UI" w:hAnsi="Segoe UI" w:cs="Segoe UI"/>
          <w:b/>
          <w:color w:val="185996"/>
        </w:rPr>
        <w:lastRenderedPageBreak/>
        <w:t>Planlama Alanının Konumu</w:t>
      </w:r>
      <w:bookmarkEnd w:id="4"/>
    </w:p>
    <w:p w:rsidR="00951B64" w:rsidRDefault="009D0031" w:rsidP="00293102">
      <w:pPr>
        <w:tabs>
          <w:tab w:val="left" w:pos="851"/>
        </w:tabs>
        <w:spacing w:before="120" w:after="120"/>
        <w:ind w:firstLine="708"/>
        <w:jc w:val="both"/>
        <w:rPr>
          <w:rFonts w:ascii="Segoe UI" w:hAnsi="Segoe UI" w:cs="Segoe UI"/>
        </w:rPr>
      </w:pPr>
      <w:bookmarkStart w:id="5" w:name="_Toc193096984"/>
      <w:r w:rsidRPr="00B82FB6">
        <w:rPr>
          <w:rFonts w:ascii="Segoe UI" w:hAnsi="Segoe UI" w:cs="Segoe UI"/>
        </w:rPr>
        <w:t>Plan değişikliğine konu alan</w:t>
      </w:r>
      <w:r w:rsidR="00951B64" w:rsidRPr="00B82FB6">
        <w:rPr>
          <w:rFonts w:ascii="Segoe UI" w:hAnsi="Segoe UI" w:cs="Segoe UI"/>
        </w:rPr>
        <w:t xml:space="preserve"> konum itibarı ile</w:t>
      </w:r>
      <w:r w:rsidR="00293102" w:rsidRPr="00B82FB6">
        <w:rPr>
          <w:rFonts w:ascii="Segoe UI" w:hAnsi="Segoe UI" w:cs="Segoe UI"/>
        </w:rPr>
        <w:t xml:space="preserve"> Bursa İli, </w:t>
      </w:r>
      <w:r w:rsidR="00FA0BB1">
        <w:rPr>
          <w:rFonts w:ascii="Segoe UI" w:hAnsi="Segoe UI" w:cs="Segoe UI"/>
        </w:rPr>
        <w:t>Nilüfer</w:t>
      </w:r>
      <w:r w:rsidR="00FA0BB1" w:rsidRPr="00DA18A3">
        <w:rPr>
          <w:rFonts w:ascii="Segoe UI" w:hAnsi="Segoe UI" w:cs="Segoe UI"/>
        </w:rPr>
        <w:t xml:space="preserve"> İlçesi, </w:t>
      </w:r>
      <w:r w:rsidR="00FA0BB1">
        <w:rPr>
          <w:rFonts w:ascii="Segoe UI" w:hAnsi="Segoe UI" w:cs="Segoe UI"/>
        </w:rPr>
        <w:t>Fethiye</w:t>
      </w:r>
      <w:r w:rsidR="00FA0BB1" w:rsidRPr="00DA18A3">
        <w:rPr>
          <w:rFonts w:ascii="Segoe UI" w:hAnsi="Segoe UI" w:cs="Segoe UI"/>
        </w:rPr>
        <w:t xml:space="preserve"> </w:t>
      </w:r>
      <w:r w:rsidR="00293102" w:rsidRPr="00B82FB6">
        <w:rPr>
          <w:rFonts w:ascii="Segoe UI" w:hAnsi="Segoe UI" w:cs="Segoe UI"/>
        </w:rPr>
        <w:t xml:space="preserve">Mahallesi sınırları içerisinde, </w:t>
      </w:r>
      <w:r w:rsidR="00707B32">
        <w:rPr>
          <w:rFonts w:ascii="Segoe UI" w:hAnsi="Segoe UI" w:cs="Segoe UI"/>
        </w:rPr>
        <w:t>FSM Caddesi</w:t>
      </w:r>
      <w:r w:rsidR="00C74641">
        <w:rPr>
          <w:rFonts w:ascii="Segoe UI" w:hAnsi="Segoe UI" w:cs="Segoe UI"/>
        </w:rPr>
        <w:t>ne</w:t>
      </w:r>
      <w:r w:rsidR="00707B32">
        <w:rPr>
          <w:rFonts w:ascii="Segoe UI" w:hAnsi="Segoe UI" w:cs="Segoe UI"/>
        </w:rPr>
        <w:t xml:space="preserve"> </w:t>
      </w:r>
      <w:r w:rsidR="00AD3C7C">
        <w:rPr>
          <w:rFonts w:ascii="Segoe UI" w:hAnsi="Segoe UI" w:cs="Segoe UI"/>
        </w:rPr>
        <w:t>3</w:t>
      </w:r>
      <w:r w:rsidR="00707B32">
        <w:rPr>
          <w:rFonts w:ascii="Segoe UI" w:hAnsi="Segoe UI" w:cs="Segoe UI"/>
        </w:rPr>
        <w:t>5 m</w:t>
      </w:r>
      <w:r w:rsidR="00AD3C7C">
        <w:rPr>
          <w:rFonts w:ascii="Segoe UI" w:hAnsi="Segoe UI" w:cs="Segoe UI"/>
        </w:rPr>
        <w:t>, Nilüfer Hatun Caddesi’ne 230 m</w:t>
      </w:r>
      <w:r w:rsidR="00AD3C7C" w:rsidRPr="00B82FB6">
        <w:rPr>
          <w:rFonts w:ascii="Segoe UI" w:hAnsi="Segoe UI" w:cs="Segoe UI"/>
        </w:rPr>
        <w:t xml:space="preserve"> </w:t>
      </w:r>
      <w:r w:rsidR="00707B32">
        <w:rPr>
          <w:rFonts w:ascii="Segoe UI" w:hAnsi="Segoe UI" w:cs="Segoe UI"/>
        </w:rPr>
        <w:t>mesafede</w:t>
      </w:r>
      <w:r w:rsidR="00AD3C7C">
        <w:rPr>
          <w:rFonts w:ascii="Segoe UI" w:hAnsi="Segoe UI" w:cs="Segoe UI"/>
        </w:rPr>
        <w:t>, Ünal Sokak’ta</w:t>
      </w:r>
      <w:r w:rsidR="00707B32">
        <w:rPr>
          <w:rFonts w:ascii="Segoe UI" w:hAnsi="Segoe UI" w:cs="Segoe UI"/>
        </w:rPr>
        <w:t xml:space="preserve"> </w:t>
      </w:r>
      <w:r w:rsidR="002D0B70">
        <w:rPr>
          <w:rFonts w:ascii="Segoe UI" w:hAnsi="Segoe UI" w:cs="Segoe UI"/>
        </w:rPr>
        <w:t>yer almaktadır.</w:t>
      </w:r>
    </w:p>
    <w:p w:rsidR="00B513E9" w:rsidRPr="0028070B" w:rsidRDefault="00B513E9" w:rsidP="00293102">
      <w:pPr>
        <w:tabs>
          <w:tab w:val="left" w:pos="851"/>
        </w:tabs>
        <w:spacing w:before="120" w:after="120"/>
        <w:ind w:firstLine="708"/>
        <w:jc w:val="both"/>
        <w:rPr>
          <w:rFonts w:ascii="Gadugi" w:hAnsi="Gadugi" w:cs="Segoe UI"/>
        </w:rPr>
      </w:pPr>
      <w:r w:rsidRPr="00B82FB6">
        <w:rPr>
          <w:rFonts w:ascii="Segoe UI" w:hAnsi="Segoe UI" w:cs="Segoe UI"/>
        </w:rPr>
        <w:t xml:space="preserve">Plan değişikliğine konu </w:t>
      </w:r>
      <w:r w:rsidR="003B11F9">
        <w:rPr>
          <w:rFonts w:ascii="Segoe UI" w:hAnsi="Segoe UI" w:cs="Segoe UI"/>
        </w:rPr>
        <w:t>1863</w:t>
      </w:r>
      <w:r w:rsidR="003B11F9" w:rsidRPr="00DA18A3">
        <w:rPr>
          <w:rFonts w:ascii="Segoe UI" w:hAnsi="Segoe UI" w:cs="Segoe UI"/>
        </w:rPr>
        <w:t xml:space="preserve"> ada </w:t>
      </w:r>
      <w:r w:rsidR="003B11F9">
        <w:rPr>
          <w:rFonts w:ascii="Segoe UI" w:hAnsi="Segoe UI" w:cs="Segoe UI"/>
        </w:rPr>
        <w:t>1</w:t>
      </w:r>
      <w:r w:rsidR="003B11F9" w:rsidRPr="00DA18A3">
        <w:rPr>
          <w:rFonts w:ascii="Segoe UI" w:hAnsi="Segoe UI" w:cs="Segoe UI"/>
        </w:rPr>
        <w:t xml:space="preserve"> </w:t>
      </w:r>
      <w:r w:rsidRPr="00B82FB6">
        <w:rPr>
          <w:rFonts w:ascii="Segoe UI" w:hAnsi="Segoe UI" w:cs="Segoe UI"/>
        </w:rPr>
        <w:t xml:space="preserve">parsel </w:t>
      </w:r>
      <w:r w:rsidR="00707B32">
        <w:rPr>
          <w:rFonts w:ascii="Segoe UI" w:hAnsi="Segoe UI" w:cs="Segoe UI"/>
        </w:rPr>
        <w:t>14</w:t>
      </w:r>
      <w:r w:rsidR="003B11F9">
        <w:rPr>
          <w:rFonts w:ascii="Segoe UI" w:hAnsi="Segoe UI" w:cs="Segoe UI"/>
        </w:rPr>
        <w:t>79</w:t>
      </w:r>
      <w:r w:rsidR="00DF3528" w:rsidRPr="00B82FB6">
        <w:rPr>
          <w:rFonts w:ascii="Segoe UI" w:hAnsi="Segoe UI" w:cs="Segoe UI"/>
        </w:rPr>
        <w:t xml:space="preserve"> </w:t>
      </w:r>
      <w:r w:rsidR="0028070B" w:rsidRPr="00B82FB6">
        <w:rPr>
          <w:rFonts w:ascii="Segoe UI" w:hAnsi="Segoe UI" w:cs="Segoe UI"/>
        </w:rPr>
        <w:t>m² büyüklüğündedir.</w:t>
      </w:r>
    </w:p>
    <w:p w:rsidR="00FA0BB1" w:rsidRDefault="00FA0BB1" w:rsidP="00777D10">
      <w:pPr>
        <w:jc w:val="center"/>
        <w:rPr>
          <w:rFonts w:ascii="Segoe UI" w:hAnsi="Segoe UI" w:cs="Segoe UI"/>
          <w:i/>
          <w:color w:val="808080" w:themeColor="background1" w:themeShade="80"/>
          <w:szCs w:val="26"/>
        </w:rPr>
      </w:pPr>
      <w:r>
        <w:rPr>
          <w:rFonts w:ascii="Segoe UI" w:hAnsi="Segoe UI" w:cs="Segoe UI"/>
          <w:i/>
          <w:noProof/>
          <w:color w:val="808080" w:themeColor="background1" w:themeShade="80"/>
          <w:szCs w:val="26"/>
          <w:lang w:eastAsia="tr-TR"/>
        </w:rPr>
        <w:drawing>
          <wp:inline distT="0" distB="0" distL="0" distR="0">
            <wp:extent cx="6110605" cy="2861310"/>
            <wp:effectExtent l="38100" t="38100" r="42545" b="3429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YDU.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10605" cy="2861310"/>
                    </a:xfrm>
                    <a:prstGeom prst="rect">
                      <a:avLst/>
                    </a:prstGeom>
                    <a:ln w="38100">
                      <a:solidFill>
                        <a:schemeClr val="tx1"/>
                      </a:solidFill>
                    </a:ln>
                  </pic:spPr>
                </pic:pic>
              </a:graphicData>
            </a:graphic>
          </wp:inline>
        </w:drawing>
      </w:r>
    </w:p>
    <w:p w:rsidR="00777D10" w:rsidRPr="006C72B0" w:rsidRDefault="00777D10" w:rsidP="00777D10">
      <w:pPr>
        <w:jc w:val="center"/>
        <w:rPr>
          <w:rFonts w:ascii="Segoe UI" w:hAnsi="Segoe UI" w:cs="Segoe UI"/>
          <w:i/>
          <w:color w:val="808080" w:themeColor="background1" w:themeShade="80"/>
          <w:szCs w:val="26"/>
        </w:rPr>
      </w:pPr>
      <w:r w:rsidRPr="006C72B0">
        <w:rPr>
          <w:rFonts w:ascii="Segoe UI" w:hAnsi="Segoe UI" w:cs="Segoe UI"/>
          <w:i/>
          <w:color w:val="808080" w:themeColor="background1" w:themeShade="80"/>
          <w:szCs w:val="26"/>
        </w:rPr>
        <w:t>Resim.1- Uydu Görüntüsü</w:t>
      </w:r>
    </w:p>
    <w:p w:rsidR="0026361D" w:rsidRPr="00DA18A3" w:rsidRDefault="0003129D" w:rsidP="0003129D">
      <w:pPr>
        <w:pStyle w:val="Balk1"/>
        <w:numPr>
          <w:ilvl w:val="0"/>
          <w:numId w:val="11"/>
        </w:numPr>
        <w:ind w:left="1134" w:hanging="425"/>
        <w:jc w:val="both"/>
        <w:rPr>
          <w:rFonts w:ascii="Segoe UI" w:hAnsi="Segoe UI" w:cs="Segoe UI"/>
          <w:b/>
          <w:color w:val="185996"/>
          <w:sz w:val="28"/>
        </w:rPr>
      </w:pPr>
      <w:bookmarkStart w:id="6" w:name="_Toc517166142"/>
      <w:bookmarkEnd w:id="5"/>
      <w:r w:rsidRPr="00DA18A3">
        <w:rPr>
          <w:rFonts w:ascii="Segoe UI" w:hAnsi="Segoe UI" w:cs="Segoe UI"/>
          <w:b/>
          <w:color w:val="185996"/>
          <w:sz w:val="28"/>
        </w:rPr>
        <w:t xml:space="preserve">YÜRÜRLÜKTEKİ </w:t>
      </w:r>
      <w:r w:rsidR="00B82FB6">
        <w:rPr>
          <w:rFonts w:ascii="Segoe UI" w:hAnsi="Segoe UI" w:cs="Segoe UI"/>
          <w:b/>
          <w:color w:val="185996"/>
          <w:sz w:val="28"/>
        </w:rPr>
        <w:t xml:space="preserve">İMAR </w:t>
      </w:r>
      <w:r w:rsidR="0026361D" w:rsidRPr="00DA18A3">
        <w:rPr>
          <w:rFonts w:ascii="Segoe UI" w:hAnsi="Segoe UI" w:cs="Segoe UI"/>
          <w:b/>
          <w:color w:val="185996"/>
          <w:sz w:val="28"/>
        </w:rPr>
        <w:t>PLAN</w:t>
      </w:r>
      <w:r w:rsidR="00B82FB6">
        <w:rPr>
          <w:rFonts w:ascii="Segoe UI" w:hAnsi="Segoe UI" w:cs="Segoe UI"/>
          <w:b/>
          <w:color w:val="185996"/>
          <w:sz w:val="28"/>
        </w:rPr>
        <w:t>I</w:t>
      </w:r>
      <w:r w:rsidR="0026361D" w:rsidRPr="00DA18A3">
        <w:rPr>
          <w:rFonts w:ascii="Segoe UI" w:hAnsi="Segoe UI" w:cs="Segoe UI"/>
          <w:b/>
          <w:color w:val="185996"/>
          <w:sz w:val="28"/>
        </w:rPr>
        <w:t xml:space="preserve"> KARARLARI</w:t>
      </w:r>
      <w:bookmarkEnd w:id="6"/>
    </w:p>
    <w:p w:rsidR="00DA18A3" w:rsidRDefault="00DA18A3" w:rsidP="005C5BFE">
      <w:pPr>
        <w:pStyle w:val="Balk2"/>
        <w:numPr>
          <w:ilvl w:val="1"/>
          <w:numId w:val="18"/>
        </w:numPr>
        <w:ind w:left="1276" w:hanging="567"/>
        <w:jc w:val="both"/>
        <w:rPr>
          <w:rFonts w:ascii="Segoe UI" w:hAnsi="Segoe UI" w:cs="Segoe UI"/>
          <w:b/>
          <w:color w:val="185996"/>
        </w:rPr>
      </w:pPr>
      <w:bookmarkStart w:id="7" w:name="_Toc517166143"/>
      <w:r>
        <w:rPr>
          <w:rFonts w:ascii="Segoe UI" w:hAnsi="Segoe UI" w:cs="Segoe UI"/>
          <w:b/>
          <w:color w:val="185996"/>
        </w:rPr>
        <w:t>1/</w:t>
      </w:r>
      <w:r w:rsidRPr="00DA18A3">
        <w:rPr>
          <w:rFonts w:ascii="Segoe UI" w:hAnsi="Segoe UI" w:cs="Segoe UI"/>
          <w:b/>
          <w:color w:val="185996"/>
        </w:rPr>
        <w:t>5000 Ölçekli Nazım İmar Planı</w:t>
      </w:r>
      <w:bookmarkEnd w:id="7"/>
    </w:p>
    <w:p w:rsidR="00DA18A3" w:rsidRPr="00DA18A3" w:rsidRDefault="003B11F9" w:rsidP="00DA18A3">
      <w:pPr>
        <w:spacing w:before="120"/>
        <w:jc w:val="center"/>
        <w:rPr>
          <w:rFonts w:ascii="Segoe UI" w:hAnsi="Segoe UI" w:cs="Segoe UI"/>
        </w:rPr>
      </w:pPr>
      <w:r>
        <w:rPr>
          <w:rFonts w:ascii="Segoe UI" w:hAnsi="Segoe UI" w:cs="Segoe UI"/>
          <w:noProof/>
          <w:lang w:eastAsia="tr-TR"/>
        </w:rPr>
        <w:drawing>
          <wp:inline distT="0" distB="0" distL="0" distR="0">
            <wp:extent cx="6110605" cy="3575050"/>
            <wp:effectExtent l="38100" t="38100" r="42545" b="4445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000.jpg"/>
                    <pic:cNvPicPr/>
                  </pic:nvPicPr>
                  <pic:blipFill>
                    <a:blip r:embed="rId12">
                      <a:extLst>
                        <a:ext uri="{28A0092B-C50C-407E-A947-70E740481C1C}">
                          <a14:useLocalDpi xmlns:a14="http://schemas.microsoft.com/office/drawing/2010/main" val="0"/>
                        </a:ext>
                      </a:extLst>
                    </a:blip>
                    <a:stretch>
                      <a:fillRect/>
                    </a:stretch>
                  </pic:blipFill>
                  <pic:spPr>
                    <a:xfrm>
                      <a:off x="0" y="0"/>
                      <a:ext cx="6110605" cy="3575050"/>
                    </a:xfrm>
                    <a:prstGeom prst="rect">
                      <a:avLst/>
                    </a:prstGeom>
                    <a:ln w="38100">
                      <a:solidFill>
                        <a:schemeClr val="tx1"/>
                      </a:solidFill>
                    </a:ln>
                  </pic:spPr>
                </pic:pic>
              </a:graphicData>
            </a:graphic>
          </wp:inline>
        </w:drawing>
      </w:r>
    </w:p>
    <w:p w:rsidR="00DA18A3" w:rsidRPr="00114470" w:rsidRDefault="00DA18A3" w:rsidP="00114470">
      <w:pPr>
        <w:spacing w:after="240"/>
        <w:jc w:val="center"/>
        <w:rPr>
          <w:rFonts w:ascii="Segoe UI" w:hAnsi="Segoe UI" w:cs="Segoe UI"/>
          <w:i/>
          <w:color w:val="808080" w:themeColor="background1" w:themeShade="80"/>
          <w:szCs w:val="26"/>
        </w:rPr>
      </w:pPr>
      <w:r w:rsidRPr="00114470">
        <w:rPr>
          <w:rFonts w:ascii="Segoe UI" w:hAnsi="Segoe UI" w:cs="Segoe UI"/>
          <w:i/>
          <w:color w:val="808080" w:themeColor="background1" w:themeShade="80"/>
          <w:szCs w:val="26"/>
        </w:rPr>
        <w:t>Harita.</w:t>
      </w:r>
      <w:r w:rsidR="00E4494E">
        <w:rPr>
          <w:rFonts w:ascii="Segoe UI" w:hAnsi="Segoe UI" w:cs="Segoe UI"/>
          <w:i/>
          <w:color w:val="808080" w:themeColor="background1" w:themeShade="80"/>
          <w:szCs w:val="26"/>
        </w:rPr>
        <w:t>1</w:t>
      </w:r>
      <w:r w:rsidRPr="00114470">
        <w:rPr>
          <w:rFonts w:ascii="Segoe UI" w:hAnsi="Segoe UI" w:cs="Segoe UI"/>
          <w:i/>
          <w:color w:val="808080" w:themeColor="background1" w:themeShade="80"/>
          <w:szCs w:val="26"/>
        </w:rPr>
        <w:t>- 1/5000 Ölçekli Nazım İmar Planı Durumu</w:t>
      </w:r>
    </w:p>
    <w:p w:rsidR="003155E7" w:rsidRDefault="00384CD0" w:rsidP="00C74641">
      <w:pPr>
        <w:pStyle w:val="ListeParagraf"/>
        <w:spacing w:after="240"/>
        <w:ind w:left="450" w:firstLine="259"/>
        <w:rPr>
          <w:rFonts w:ascii="Segoe UI" w:hAnsi="Segoe UI" w:cs="Segoe UI"/>
        </w:rPr>
      </w:pPr>
      <w:r>
        <w:rPr>
          <w:rFonts w:ascii="Segoe UI" w:hAnsi="Segoe UI" w:cs="Segoe UI"/>
        </w:rPr>
        <w:t xml:space="preserve">Plan değişikliğine konu </w:t>
      </w:r>
      <w:r w:rsidR="00EF1D71">
        <w:rPr>
          <w:rFonts w:ascii="Segoe UI" w:hAnsi="Segoe UI" w:cs="Segoe UI"/>
        </w:rPr>
        <w:t>Nilüfer</w:t>
      </w:r>
      <w:r w:rsidR="00EF1D71" w:rsidRPr="00DA18A3">
        <w:rPr>
          <w:rFonts w:ascii="Segoe UI" w:hAnsi="Segoe UI" w:cs="Segoe UI"/>
        </w:rPr>
        <w:t xml:space="preserve"> İlçesi, </w:t>
      </w:r>
      <w:r w:rsidR="00EF1D71">
        <w:rPr>
          <w:rFonts w:ascii="Segoe UI" w:hAnsi="Segoe UI" w:cs="Segoe UI"/>
        </w:rPr>
        <w:t>Fethiye</w:t>
      </w:r>
      <w:r w:rsidR="00EF1D71" w:rsidRPr="00DA18A3">
        <w:rPr>
          <w:rFonts w:ascii="Segoe UI" w:hAnsi="Segoe UI" w:cs="Segoe UI"/>
        </w:rPr>
        <w:t xml:space="preserve"> Mahallesi </w:t>
      </w:r>
      <w:r w:rsidR="00EF1D71">
        <w:rPr>
          <w:rFonts w:ascii="Segoe UI" w:hAnsi="Segoe UI" w:cs="Segoe UI"/>
        </w:rPr>
        <w:t>1863</w:t>
      </w:r>
      <w:r w:rsidR="00EF1D71" w:rsidRPr="00DA18A3">
        <w:rPr>
          <w:rFonts w:ascii="Segoe UI" w:hAnsi="Segoe UI" w:cs="Segoe UI"/>
        </w:rPr>
        <w:t xml:space="preserve"> ada </w:t>
      </w:r>
      <w:r w:rsidR="00EF1D71">
        <w:rPr>
          <w:rFonts w:ascii="Segoe UI" w:hAnsi="Segoe UI" w:cs="Segoe UI"/>
        </w:rPr>
        <w:t>1</w:t>
      </w:r>
      <w:r w:rsidR="00EF1D71" w:rsidRPr="00DA18A3">
        <w:rPr>
          <w:rFonts w:ascii="Segoe UI" w:hAnsi="Segoe UI" w:cs="Segoe UI"/>
        </w:rPr>
        <w:t xml:space="preserve"> </w:t>
      </w:r>
      <w:r w:rsidR="00EF1D71">
        <w:rPr>
          <w:rFonts w:ascii="Segoe UI" w:hAnsi="Segoe UI" w:cs="Segoe UI"/>
        </w:rPr>
        <w:t xml:space="preserve">parsele </w:t>
      </w:r>
      <w:r>
        <w:rPr>
          <w:rFonts w:ascii="Segoe UI" w:hAnsi="Segoe UI" w:cs="Segoe UI"/>
        </w:rPr>
        <w:t xml:space="preserve">ilişkin </w:t>
      </w:r>
      <w:r w:rsidR="003155E7">
        <w:rPr>
          <w:rFonts w:ascii="Segoe UI" w:hAnsi="Segoe UI" w:cs="Segoe UI"/>
        </w:rPr>
        <w:t>B.B.B. Meclisi’nin 2</w:t>
      </w:r>
      <w:r w:rsidR="00EF1D71">
        <w:rPr>
          <w:rFonts w:ascii="Segoe UI" w:hAnsi="Segoe UI" w:cs="Segoe UI"/>
        </w:rPr>
        <w:t>4</w:t>
      </w:r>
      <w:r w:rsidR="003155E7">
        <w:rPr>
          <w:rFonts w:ascii="Segoe UI" w:hAnsi="Segoe UI" w:cs="Segoe UI"/>
        </w:rPr>
        <w:t>.</w:t>
      </w:r>
      <w:r w:rsidR="00EF1D71">
        <w:rPr>
          <w:rFonts w:ascii="Segoe UI" w:hAnsi="Segoe UI" w:cs="Segoe UI"/>
        </w:rPr>
        <w:t>05</w:t>
      </w:r>
      <w:r w:rsidR="003155E7">
        <w:rPr>
          <w:rFonts w:ascii="Segoe UI" w:hAnsi="Segoe UI" w:cs="Segoe UI"/>
        </w:rPr>
        <w:t>.201</w:t>
      </w:r>
      <w:r w:rsidR="00EF1D71">
        <w:rPr>
          <w:rFonts w:ascii="Segoe UI" w:hAnsi="Segoe UI" w:cs="Segoe UI"/>
        </w:rPr>
        <w:t>7</w:t>
      </w:r>
      <w:r w:rsidR="00114470">
        <w:rPr>
          <w:rFonts w:ascii="Segoe UI" w:hAnsi="Segoe UI" w:cs="Segoe UI"/>
        </w:rPr>
        <w:t xml:space="preserve"> tarih ve </w:t>
      </w:r>
      <w:r w:rsidR="00EF1D71">
        <w:rPr>
          <w:rFonts w:ascii="Segoe UI" w:hAnsi="Segoe UI" w:cs="Segoe UI"/>
        </w:rPr>
        <w:t>1553</w:t>
      </w:r>
      <w:r w:rsidR="00114470">
        <w:rPr>
          <w:rFonts w:ascii="Segoe UI" w:hAnsi="Segoe UI" w:cs="Segoe UI"/>
        </w:rPr>
        <w:t xml:space="preserve"> sayılı kararı ile onaylanan kentsel dönüşüm </w:t>
      </w:r>
      <w:r w:rsidR="00114470">
        <w:rPr>
          <w:rFonts w:ascii="Segoe UI" w:hAnsi="Segoe UI" w:cs="Segoe UI"/>
        </w:rPr>
        <w:lastRenderedPageBreak/>
        <w:t xml:space="preserve">amaçlı </w:t>
      </w:r>
      <w:r w:rsidR="00C74641" w:rsidRPr="00DA18A3">
        <w:rPr>
          <w:rFonts w:ascii="Segoe UI" w:hAnsi="Segoe UI" w:cs="Segoe UI"/>
        </w:rPr>
        <w:t>1/</w:t>
      </w:r>
      <w:r w:rsidR="00C74641">
        <w:rPr>
          <w:rFonts w:ascii="Segoe UI" w:hAnsi="Segoe UI" w:cs="Segoe UI"/>
        </w:rPr>
        <w:t>5</w:t>
      </w:r>
      <w:r w:rsidR="00C74641" w:rsidRPr="00DA18A3">
        <w:rPr>
          <w:rFonts w:ascii="Segoe UI" w:hAnsi="Segoe UI" w:cs="Segoe UI"/>
        </w:rPr>
        <w:t xml:space="preserve">000 Ölçekli </w:t>
      </w:r>
      <w:r w:rsidR="00C74641">
        <w:rPr>
          <w:rFonts w:ascii="Segoe UI" w:hAnsi="Segoe UI" w:cs="Segoe UI"/>
        </w:rPr>
        <w:t>Nazım</w:t>
      </w:r>
      <w:r w:rsidR="007D22C5">
        <w:rPr>
          <w:rFonts w:ascii="Segoe UI" w:hAnsi="Segoe UI" w:cs="Segoe UI"/>
        </w:rPr>
        <w:t xml:space="preserve"> İmar Planı durumu incelendiğinde, </w:t>
      </w:r>
      <w:r w:rsidR="00114470">
        <w:rPr>
          <w:rFonts w:ascii="Segoe UI" w:hAnsi="Segoe UI" w:cs="Segoe UI"/>
        </w:rPr>
        <w:t xml:space="preserve">söz konusu parselin plan üzerindeki kullanım kararlarının </w:t>
      </w:r>
      <w:r w:rsidR="003155E7">
        <w:rPr>
          <w:rFonts w:ascii="Segoe UI" w:hAnsi="Segoe UI" w:cs="Segoe UI"/>
        </w:rPr>
        <w:t>“</w:t>
      </w:r>
      <w:r w:rsidR="00393AA5">
        <w:rPr>
          <w:rFonts w:ascii="Segoe UI" w:hAnsi="Segoe UI" w:cs="Segoe UI"/>
        </w:rPr>
        <w:t xml:space="preserve">Ticaret- Konut </w:t>
      </w:r>
      <w:proofErr w:type="spellStart"/>
      <w:r w:rsidR="00393AA5">
        <w:rPr>
          <w:rFonts w:ascii="Segoe UI" w:hAnsi="Segoe UI" w:cs="Segoe UI"/>
        </w:rPr>
        <w:t>Alanı</w:t>
      </w:r>
      <w:r w:rsidR="003155E7">
        <w:rPr>
          <w:rFonts w:ascii="Segoe UI" w:hAnsi="Segoe UI" w:cs="Segoe UI"/>
        </w:rPr>
        <w:t>”</w:t>
      </w:r>
      <w:r w:rsidR="00393AA5">
        <w:rPr>
          <w:rFonts w:ascii="Segoe UI" w:hAnsi="Segoe UI" w:cs="Segoe UI"/>
        </w:rPr>
        <w:t>na</w:t>
      </w:r>
      <w:proofErr w:type="spellEnd"/>
      <w:r w:rsidR="003155E7" w:rsidRPr="003155E7">
        <w:rPr>
          <w:rFonts w:ascii="Segoe UI" w:hAnsi="Segoe UI" w:cs="Segoe UI"/>
        </w:rPr>
        <w:t xml:space="preserve"> </w:t>
      </w:r>
      <w:proofErr w:type="gramStart"/>
      <w:r w:rsidR="003155E7" w:rsidRPr="003155E7">
        <w:rPr>
          <w:rFonts w:ascii="Segoe UI" w:hAnsi="Segoe UI" w:cs="Segoe UI"/>
        </w:rPr>
        <w:t>alın</w:t>
      </w:r>
      <w:r w:rsidR="00C74641">
        <w:rPr>
          <w:rFonts w:ascii="Segoe UI" w:hAnsi="Segoe UI" w:cs="Segoe UI"/>
        </w:rPr>
        <w:t xml:space="preserve">dığı </w:t>
      </w:r>
      <w:r w:rsidR="003155E7" w:rsidRPr="003155E7">
        <w:rPr>
          <w:rFonts w:ascii="Segoe UI" w:hAnsi="Segoe UI" w:cs="Segoe UI"/>
        </w:rPr>
        <w:t xml:space="preserve"> </w:t>
      </w:r>
      <w:r w:rsidR="00765673">
        <w:rPr>
          <w:rFonts w:ascii="Segoe UI" w:hAnsi="Segoe UI" w:cs="Segoe UI"/>
        </w:rPr>
        <w:t>görülmektedir</w:t>
      </w:r>
      <w:proofErr w:type="gramEnd"/>
      <w:r w:rsidR="00765673">
        <w:rPr>
          <w:rFonts w:ascii="Segoe UI" w:hAnsi="Segoe UI" w:cs="Segoe UI"/>
        </w:rPr>
        <w:t>.</w:t>
      </w:r>
    </w:p>
    <w:p w:rsidR="007D22C5" w:rsidRDefault="007D22C5" w:rsidP="005C5BFE">
      <w:pPr>
        <w:pStyle w:val="Balk1"/>
        <w:numPr>
          <w:ilvl w:val="0"/>
          <w:numId w:val="11"/>
        </w:numPr>
        <w:ind w:left="1134" w:hanging="425"/>
        <w:jc w:val="both"/>
        <w:rPr>
          <w:rFonts w:ascii="Segoe UI" w:hAnsi="Segoe UI" w:cs="Segoe UI"/>
          <w:b/>
          <w:color w:val="185996"/>
          <w:sz w:val="28"/>
        </w:rPr>
      </w:pPr>
      <w:bookmarkStart w:id="8" w:name="_Toc517166144"/>
      <w:r>
        <w:rPr>
          <w:rFonts w:ascii="Segoe UI" w:hAnsi="Segoe UI" w:cs="Segoe UI"/>
          <w:b/>
          <w:color w:val="185996"/>
          <w:sz w:val="28"/>
        </w:rPr>
        <w:t>PLAN DEĞİŞİKLİĞİ</w:t>
      </w:r>
      <w:bookmarkEnd w:id="8"/>
    </w:p>
    <w:p w:rsidR="007D22C5" w:rsidRDefault="00C81ED6" w:rsidP="007D22C5">
      <w:pPr>
        <w:tabs>
          <w:tab w:val="left" w:pos="851"/>
        </w:tabs>
        <w:spacing w:before="120" w:after="120"/>
        <w:ind w:firstLine="708"/>
        <w:jc w:val="both"/>
        <w:rPr>
          <w:rFonts w:ascii="Segoe UI" w:hAnsi="Segoe UI" w:cs="Segoe UI"/>
        </w:rPr>
      </w:pPr>
      <w:proofErr w:type="gramStart"/>
      <w:r>
        <w:rPr>
          <w:rFonts w:ascii="Segoe UI" w:hAnsi="Segoe UI" w:cs="Segoe UI"/>
        </w:rPr>
        <w:t xml:space="preserve">Bu raporda açıklanan amaç ve gerekçe doğrultusunda, </w:t>
      </w:r>
      <w:r w:rsidRPr="00C81ED6">
        <w:rPr>
          <w:rFonts w:ascii="Segoe UI" w:hAnsi="Segoe UI" w:cs="Segoe UI"/>
        </w:rPr>
        <w:t>3194 sayılı İmar Kanunu’nun 8/b ve 5216 sayılı Büyükşehir Belediye Kanununun 7/b maddelerine istinaden</w:t>
      </w:r>
      <w:r>
        <w:rPr>
          <w:rFonts w:ascii="Segoe UI" w:hAnsi="Segoe UI" w:cs="Segoe UI"/>
        </w:rPr>
        <w:t xml:space="preserve"> plan değişikliğine konu alandaki yürürlükte bulunan Bursa Büyükşehir Belediye Meclisi’nin </w:t>
      </w:r>
      <w:r w:rsidR="00393AA5">
        <w:rPr>
          <w:rFonts w:ascii="Segoe UI" w:hAnsi="Segoe UI" w:cs="Segoe UI"/>
        </w:rPr>
        <w:t xml:space="preserve">24.05.2017 tarih ve 1553 </w:t>
      </w:r>
      <w:r>
        <w:rPr>
          <w:rFonts w:ascii="Segoe UI" w:hAnsi="Segoe UI" w:cs="Segoe UI"/>
        </w:rPr>
        <w:t xml:space="preserve">sayılı kararı ile onaylanan </w:t>
      </w:r>
      <w:r w:rsidR="00C74641" w:rsidRPr="00DA18A3">
        <w:rPr>
          <w:rFonts w:ascii="Segoe UI" w:hAnsi="Segoe UI" w:cs="Segoe UI"/>
        </w:rPr>
        <w:t>1/</w:t>
      </w:r>
      <w:r w:rsidR="00C74641">
        <w:rPr>
          <w:rFonts w:ascii="Segoe UI" w:hAnsi="Segoe UI" w:cs="Segoe UI"/>
        </w:rPr>
        <w:t>5</w:t>
      </w:r>
      <w:r w:rsidR="00C74641" w:rsidRPr="00DA18A3">
        <w:rPr>
          <w:rFonts w:ascii="Segoe UI" w:hAnsi="Segoe UI" w:cs="Segoe UI"/>
        </w:rPr>
        <w:t xml:space="preserve">000 Ölçekli </w:t>
      </w:r>
      <w:r w:rsidR="00C74641">
        <w:rPr>
          <w:rFonts w:ascii="Segoe UI" w:hAnsi="Segoe UI" w:cs="Segoe UI"/>
        </w:rPr>
        <w:t>Nazım</w:t>
      </w:r>
      <w:r>
        <w:rPr>
          <w:rFonts w:ascii="Segoe UI" w:hAnsi="Segoe UI" w:cs="Segoe UI"/>
        </w:rPr>
        <w:t xml:space="preserve"> imar planı değişikliğinin iptal edilerek, söz konusu meclis kararından önceki durumuna dönülmesine ilişkin olarak </w:t>
      </w:r>
      <w:r w:rsidR="00C74641" w:rsidRPr="00DA18A3">
        <w:rPr>
          <w:rFonts w:ascii="Segoe UI" w:hAnsi="Segoe UI" w:cs="Segoe UI"/>
        </w:rPr>
        <w:t>1/</w:t>
      </w:r>
      <w:r w:rsidR="00C74641">
        <w:rPr>
          <w:rFonts w:ascii="Segoe UI" w:hAnsi="Segoe UI" w:cs="Segoe UI"/>
        </w:rPr>
        <w:t>5</w:t>
      </w:r>
      <w:r w:rsidR="00C74641" w:rsidRPr="00DA18A3">
        <w:rPr>
          <w:rFonts w:ascii="Segoe UI" w:hAnsi="Segoe UI" w:cs="Segoe UI"/>
        </w:rPr>
        <w:t xml:space="preserve">000 Ölçekli </w:t>
      </w:r>
      <w:r w:rsidR="00C74641">
        <w:rPr>
          <w:rFonts w:ascii="Segoe UI" w:hAnsi="Segoe UI" w:cs="Segoe UI"/>
        </w:rPr>
        <w:t>Nazım</w:t>
      </w:r>
      <w:r>
        <w:rPr>
          <w:rFonts w:ascii="Segoe UI" w:hAnsi="Segoe UI" w:cs="Segoe UI"/>
        </w:rPr>
        <w:t xml:space="preserve"> imar planı değişikliği hazırlanmıştır.</w:t>
      </w:r>
      <w:proofErr w:type="gramEnd"/>
    </w:p>
    <w:p w:rsidR="00C81ED6" w:rsidRDefault="00C81ED6" w:rsidP="00765673">
      <w:pPr>
        <w:tabs>
          <w:tab w:val="left" w:pos="851"/>
        </w:tabs>
        <w:spacing w:before="120" w:after="120"/>
        <w:ind w:firstLine="708"/>
        <w:jc w:val="both"/>
        <w:rPr>
          <w:rFonts w:ascii="Segoe UI" w:hAnsi="Segoe UI" w:cs="Segoe UI"/>
        </w:rPr>
      </w:pPr>
      <w:r>
        <w:rPr>
          <w:rFonts w:ascii="Segoe UI" w:hAnsi="Segoe UI" w:cs="Segoe UI"/>
        </w:rPr>
        <w:t>Hazırlanan imar planı değişikliği ile söz konusu parselin</w:t>
      </w:r>
      <w:r w:rsidR="00765673">
        <w:rPr>
          <w:rFonts w:ascii="Segoe UI" w:hAnsi="Segoe UI" w:cs="Segoe UI"/>
        </w:rPr>
        <w:t xml:space="preserve"> </w:t>
      </w:r>
      <w:r w:rsidR="00673591">
        <w:rPr>
          <w:rFonts w:ascii="Segoe UI" w:hAnsi="Segoe UI" w:cs="Segoe UI"/>
        </w:rPr>
        <w:t>alandaki yapılaşma koşulları kentsel dönüşüm amaçlı plan değişikliğinden önceki</w:t>
      </w:r>
      <w:r>
        <w:rPr>
          <w:rFonts w:ascii="Segoe UI" w:hAnsi="Segoe UI" w:cs="Segoe UI"/>
        </w:rPr>
        <w:t xml:space="preserve"> yapılaşma koşulları</w:t>
      </w:r>
      <w:r w:rsidR="00673591">
        <w:rPr>
          <w:rFonts w:ascii="Segoe UI" w:hAnsi="Segoe UI" w:cs="Segoe UI"/>
        </w:rPr>
        <w:t xml:space="preserve"> ile aynı olacak şekilde, </w:t>
      </w:r>
      <w:r w:rsidR="00C74641">
        <w:rPr>
          <w:rFonts w:ascii="Segoe UI" w:hAnsi="Segoe UI" w:cs="Segoe UI"/>
        </w:rPr>
        <w:t>“300 kişi/ha yoğunlukl</w:t>
      </w:r>
      <w:r w:rsidR="00765673">
        <w:rPr>
          <w:rFonts w:ascii="Segoe UI" w:hAnsi="Segoe UI" w:cs="Segoe UI"/>
        </w:rPr>
        <w:t xml:space="preserve">u </w:t>
      </w:r>
      <w:r w:rsidR="00393AA5">
        <w:rPr>
          <w:rFonts w:ascii="Segoe UI" w:hAnsi="Segoe UI" w:cs="Segoe UI"/>
        </w:rPr>
        <w:t>Konut</w:t>
      </w:r>
      <w:r w:rsidR="00765673">
        <w:rPr>
          <w:rFonts w:ascii="Segoe UI" w:hAnsi="Segoe UI" w:cs="Segoe UI"/>
        </w:rPr>
        <w:t xml:space="preserve"> Alanı” </w:t>
      </w:r>
      <w:r w:rsidR="00673591">
        <w:rPr>
          <w:rFonts w:ascii="Segoe UI" w:hAnsi="Segoe UI" w:cs="Segoe UI"/>
        </w:rPr>
        <w:t xml:space="preserve">olarak düzenlenmiştir. </w:t>
      </w:r>
    </w:p>
    <w:p w:rsidR="00C81ED6" w:rsidRDefault="00C74641" w:rsidP="00E4494E">
      <w:pPr>
        <w:tabs>
          <w:tab w:val="left" w:pos="851"/>
        </w:tabs>
        <w:spacing w:before="240" w:after="120"/>
        <w:jc w:val="center"/>
        <w:rPr>
          <w:rFonts w:ascii="Segoe UI" w:hAnsi="Segoe UI" w:cs="Segoe UI"/>
        </w:rPr>
      </w:pPr>
      <w:r>
        <w:rPr>
          <w:noProof/>
          <w:lang w:eastAsia="tr-TR"/>
        </w:rPr>
        <w:drawing>
          <wp:inline distT="0" distB="0" distL="0" distR="0" wp14:anchorId="68D6A748" wp14:editId="447C0800">
            <wp:extent cx="5435827" cy="3217653"/>
            <wp:effectExtent l="38100" t="38100" r="31750" b="40005"/>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4630" t="7861" r="4191" b="5787"/>
                    <a:stretch/>
                  </pic:blipFill>
                  <pic:spPr bwMode="auto">
                    <a:xfrm>
                      <a:off x="0" y="0"/>
                      <a:ext cx="5445946" cy="3223643"/>
                    </a:xfrm>
                    <a:prstGeom prst="rect">
                      <a:avLst/>
                    </a:prstGeom>
                    <a:ln w="38100">
                      <a:solidFill>
                        <a:schemeClr val="tx1"/>
                      </a:solidFill>
                    </a:ln>
                    <a:extLst>
                      <a:ext uri="{53640926-AAD7-44D8-BBD7-CCE9431645EC}">
                        <a14:shadowObscured xmlns:a14="http://schemas.microsoft.com/office/drawing/2010/main"/>
                      </a:ext>
                    </a:extLst>
                  </pic:spPr>
                </pic:pic>
              </a:graphicData>
            </a:graphic>
          </wp:inline>
        </w:drawing>
      </w:r>
    </w:p>
    <w:p w:rsidR="00C74641" w:rsidRDefault="00C74641" w:rsidP="00E4494E">
      <w:pPr>
        <w:pStyle w:val="ListeParagraf"/>
        <w:spacing w:after="240"/>
        <w:ind w:left="450"/>
        <w:jc w:val="center"/>
        <w:rPr>
          <w:rFonts w:ascii="Segoe UI" w:hAnsi="Segoe UI" w:cs="Segoe UI"/>
          <w:i/>
          <w:color w:val="808080" w:themeColor="background1" w:themeShade="80"/>
          <w:szCs w:val="26"/>
        </w:rPr>
      </w:pPr>
    </w:p>
    <w:p w:rsidR="00DF3528" w:rsidRDefault="00C81ED6" w:rsidP="00E4494E">
      <w:pPr>
        <w:pStyle w:val="ListeParagraf"/>
        <w:spacing w:after="240"/>
        <w:ind w:left="450"/>
        <w:jc w:val="center"/>
        <w:rPr>
          <w:rFonts w:ascii="Segoe UI" w:hAnsi="Segoe UI" w:cs="Segoe UI"/>
          <w:i/>
          <w:color w:val="808080" w:themeColor="background1" w:themeShade="80"/>
          <w:szCs w:val="26"/>
        </w:rPr>
      </w:pPr>
      <w:r w:rsidRPr="006C72B0">
        <w:rPr>
          <w:rFonts w:ascii="Segoe UI" w:hAnsi="Segoe UI" w:cs="Segoe UI"/>
          <w:i/>
          <w:color w:val="808080" w:themeColor="background1" w:themeShade="80"/>
          <w:szCs w:val="26"/>
        </w:rPr>
        <w:t>Harita.</w:t>
      </w:r>
      <w:r w:rsidR="00C74641">
        <w:rPr>
          <w:rFonts w:ascii="Segoe UI" w:hAnsi="Segoe UI" w:cs="Segoe UI"/>
          <w:i/>
          <w:color w:val="808080" w:themeColor="background1" w:themeShade="80"/>
          <w:szCs w:val="26"/>
        </w:rPr>
        <w:t>2</w:t>
      </w:r>
      <w:r w:rsidRPr="006C72B0">
        <w:rPr>
          <w:rFonts w:ascii="Segoe UI" w:hAnsi="Segoe UI" w:cs="Segoe UI"/>
          <w:i/>
          <w:color w:val="808080" w:themeColor="background1" w:themeShade="80"/>
          <w:szCs w:val="26"/>
        </w:rPr>
        <w:t>- 1/</w:t>
      </w:r>
      <w:r w:rsidR="00C74641">
        <w:rPr>
          <w:rFonts w:ascii="Segoe UI" w:hAnsi="Segoe UI" w:cs="Segoe UI"/>
          <w:i/>
          <w:color w:val="808080" w:themeColor="background1" w:themeShade="80"/>
          <w:szCs w:val="26"/>
        </w:rPr>
        <w:t>5</w:t>
      </w:r>
      <w:r w:rsidRPr="006C72B0">
        <w:rPr>
          <w:rFonts w:ascii="Segoe UI" w:hAnsi="Segoe UI" w:cs="Segoe UI"/>
          <w:i/>
          <w:color w:val="808080" w:themeColor="background1" w:themeShade="80"/>
          <w:szCs w:val="26"/>
        </w:rPr>
        <w:t xml:space="preserve">000 Ölçekli </w:t>
      </w:r>
      <w:r w:rsidR="00C74641">
        <w:rPr>
          <w:rFonts w:ascii="Segoe UI" w:hAnsi="Segoe UI" w:cs="Segoe UI"/>
          <w:i/>
          <w:color w:val="808080" w:themeColor="background1" w:themeShade="80"/>
          <w:szCs w:val="26"/>
        </w:rPr>
        <w:t>Nazım</w:t>
      </w:r>
      <w:r w:rsidRPr="006C72B0">
        <w:rPr>
          <w:rFonts w:ascii="Segoe UI" w:hAnsi="Segoe UI" w:cs="Segoe UI"/>
          <w:i/>
          <w:color w:val="808080" w:themeColor="background1" w:themeShade="80"/>
          <w:szCs w:val="26"/>
        </w:rPr>
        <w:t xml:space="preserve"> İmar Planı </w:t>
      </w:r>
      <w:r>
        <w:rPr>
          <w:rFonts w:ascii="Segoe UI" w:hAnsi="Segoe UI" w:cs="Segoe UI"/>
          <w:i/>
          <w:color w:val="808080" w:themeColor="background1" w:themeShade="80"/>
          <w:szCs w:val="26"/>
        </w:rPr>
        <w:t>Değişikliği</w:t>
      </w:r>
    </w:p>
    <w:p w:rsidR="00542539" w:rsidRDefault="00542539" w:rsidP="00E4494E">
      <w:pPr>
        <w:pStyle w:val="ListeParagraf"/>
        <w:spacing w:after="240"/>
        <w:ind w:left="450"/>
        <w:jc w:val="center"/>
        <w:rPr>
          <w:rFonts w:ascii="Segoe UI" w:hAnsi="Segoe UI" w:cs="Segoe UI"/>
          <w:i/>
          <w:color w:val="808080" w:themeColor="background1" w:themeShade="80"/>
          <w:szCs w:val="26"/>
        </w:rPr>
      </w:pPr>
    </w:p>
    <w:p w:rsidR="00542539" w:rsidRDefault="00542539" w:rsidP="00E4494E">
      <w:pPr>
        <w:pStyle w:val="ListeParagraf"/>
        <w:spacing w:after="240"/>
        <w:ind w:left="450"/>
        <w:jc w:val="center"/>
        <w:rPr>
          <w:rFonts w:ascii="Segoe UI" w:hAnsi="Segoe UI" w:cs="Segoe UI"/>
          <w:i/>
          <w:color w:val="808080" w:themeColor="background1" w:themeShade="80"/>
          <w:szCs w:val="26"/>
        </w:rPr>
      </w:pPr>
    </w:p>
    <w:p w:rsidR="00542539" w:rsidRDefault="00542539" w:rsidP="00E4494E">
      <w:pPr>
        <w:pStyle w:val="ListeParagraf"/>
        <w:spacing w:after="240"/>
        <w:ind w:left="450"/>
        <w:jc w:val="center"/>
        <w:rPr>
          <w:rFonts w:ascii="Segoe UI" w:hAnsi="Segoe UI" w:cs="Segoe UI"/>
          <w:i/>
          <w:color w:val="808080" w:themeColor="background1" w:themeShade="80"/>
          <w:szCs w:val="26"/>
        </w:rPr>
      </w:pPr>
    </w:p>
    <w:p w:rsidR="00542539" w:rsidRDefault="00542539" w:rsidP="00E4494E">
      <w:pPr>
        <w:pStyle w:val="ListeParagraf"/>
        <w:spacing w:after="240"/>
        <w:ind w:left="450"/>
        <w:jc w:val="center"/>
        <w:rPr>
          <w:rFonts w:ascii="Segoe UI" w:hAnsi="Segoe UI" w:cs="Segoe UI"/>
          <w:i/>
          <w:color w:val="808080" w:themeColor="background1" w:themeShade="80"/>
          <w:szCs w:val="26"/>
        </w:rPr>
      </w:pPr>
    </w:p>
    <w:p w:rsidR="00542539" w:rsidRDefault="00542539" w:rsidP="00E4494E">
      <w:pPr>
        <w:pStyle w:val="ListeParagraf"/>
        <w:spacing w:after="240"/>
        <w:ind w:left="450"/>
        <w:jc w:val="center"/>
        <w:rPr>
          <w:rFonts w:ascii="Segoe UI" w:hAnsi="Segoe UI" w:cs="Segoe UI"/>
          <w:i/>
          <w:color w:val="808080" w:themeColor="background1" w:themeShade="80"/>
          <w:szCs w:val="26"/>
        </w:rPr>
      </w:pPr>
    </w:p>
    <w:p w:rsidR="00542539" w:rsidRDefault="00542539" w:rsidP="00E4494E">
      <w:pPr>
        <w:pStyle w:val="ListeParagraf"/>
        <w:spacing w:after="240"/>
        <w:ind w:left="450"/>
        <w:jc w:val="center"/>
        <w:rPr>
          <w:rFonts w:ascii="Segoe UI" w:hAnsi="Segoe UI" w:cs="Segoe UI"/>
          <w:i/>
          <w:color w:val="808080" w:themeColor="background1" w:themeShade="80"/>
          <w:szCs w:val="26"/>
        </w:rPr>
      </w:pPr>
    </w:p>
    <w:p w:rsidR="00542539" w:rsidRDefault="00542539" w:rsidP="00E4494E">
      <w:pPr>
        <w:pStyle w:val="ListeParagraf"/>
        <w:spacing w:after="240"/>
        <w:ind w:left="450"/>
        <w:jc w:val="center"/>
        <w:rPr>
          <w:rFonts w:ascii="Segoe UI" w:hAnsi="Segoe UI" w:cs="Segoe UI"/>
          <w:i/>
          <w:color w:val="808080" w:themeColor="background1" w:themeShade="80"/>
          <w:szCs w:val="26"/>
        </w:rPr>
      </w:pPr>
    </w:p>
    <w:p w:rsidR="00542539" w:rsidRDefault="00542539" w:rsidP="00E4494E">
      <w:pPr>
        <w:pStyle w:val="ListeParagraf"/>
        <w:spacing w:after="240"/>
        <w:ind w:left="450"/>
        <w:jc w:val="center"/>
        <w:rPr>
          <w:rFonts w:ascii="Segoe UI" w:hAnsi="Segoe UI" w:cs="Segoe UI"/>
          <w:i/>
          <w:color w:val="808080" w:themeColor="background1" w:themeShade="80"/>
          <w:szCs w:val="26"/>
        </w:rPr>
      </w:pPr>
    </w:p>
    <w:p w:rsidR="00542539" w:rsidRDefault="00542539" w:rsidP="00E4494E">
      <w:pPr>
        <w:pStyle w:val="ListeParagraf"/>
        <w:spacing w:after="240"/>
        <w:ind w:left="450"/>
        <w:jc w:val="center"/>
        <w:rPr>
          <w:rFonts w:ascii="Segoe UI" w:hAnsi="Segoe UI" w:cs="Segoe UI"/>
          <w:i/>
          <w:color w:val="808080" w:themeColor="background1" w:themeShade="80"/>
          <w:szCs w:val="26"/>
        </w:rPr>
      </w:pPr>
    </w:p>
    <w:p w:rsidR="00542539" w:rsidRDefault="00542539" w:rsidP="00E4494E">
      <w:pPr>
        <w:pStyle w:val="ListeParagraf"/>
        <w:spacing w:after="240"/>
        <w:ind w:left="450"/>
        <w:jc w:val="center"/>
        <w:rPr>
          <w:rFonts w:ascii="Segoe UI" w:hAnsi="Segoe UI" w:cs="Segoe UI"/>
          <w:i/>
          <w:color w:val="808080" w:themeColor="background1" w:themeShade="80"/>
          <w:szCs w:val="26"/>
        </w:rPr>
      </w:pPr>
    </w:p>
    <w:p w:rsidR="00542539" w:rsidRDefault="00542539" w:rsidP="00E4494E">
      <w:pPr>
        <w:pStyle w:val="ListeParagraf"/>
        <w:spacing w:after="240"/>
        <w:ind w:left="450"/>
        <w:jc w:val="center"/>
        <w:rPr>
          <w:rFonts w:ascii="Segoe UI" w:hAnsi="Segoe UI" w:cs="Segoe UI"/>
          <w:i/>
          <w:color w:val="808080" w:themeColor="background1" w:themeShade="80"/>
          <w:szCs w:val="26"/>
        </w:rPr>
      </w:pPr>
    </w:p>
    <w:p w:rsidR="00493643" w:rsidRDefault="00493643" w:rsidP="00493643">
      <w:pPr>
        <w:pStyle w:val="Balk1"/>
        <w:numPr>
          <w:ilvl w:val="0"/>
          <w:numId w:val="11"/>
        </w:numPr>
        <w:ind w:left="1134" w:hanging="425"/>
        <w:jc w:val="both"/>
        <w:rPr>
          <w:rFonts w:ascii="Segoe UI" w:hAnsi="Segoe UI" w:cs="Segoe UI"/>
          <w:b/>
          <w:color w:val="185996"/>
          <w:sz w:val="28"/>
        </w:rPr>
      </w:pPr>
      <w:bookmarkStart w:id="9" w:name="_Toc517166145"/>
      <w:r>
        <w:rPr>
          <w:rFonts w:ascii="Segoe UI" w:hAnsi="Segoe UI" w:cs="Segoe UI"/>
          <w:b/>
          <w:color w:val="185996"/>
          <w:sz w:val="28"/>
        </w:rPr>
        <w:lastRenderedPageBreak/>
        <w:t>EKLER</w:t>
      </w:r>
      <w:bookmarkEnd w:id="9"/>
    </w:p>
    <w:p w:rsidR="008B687C" w:rsidRPr="00E95B73" w:rsidRDefault="008B687C" w:rsidP="00E95B73">
      <w:pPr>
        <w:rPr>
          <w:rFonts w:ascii="Segoe UI" w:hAnsi="Segoe UI" w:cs="Segoe UI"/>
          <w:color w:val="0070C0"/>
        </w:rPr>
      </w:pPr>
      <w:r w:rsidRPr="00E95B73">
        <w:rPr>
          <w:rFonts w:ascii="Segoe UI" w:hAnsi="Segoe UI" w:cs="Segoe UI"/>
          <w:color w:val="0070C0"/>
        </w:rPr>
        <w:t>Çevre Ve Şehircilik Bakanlığı Mekânsal Planlama Genel Müdürlüğü’nün 05.09.2016 tarih ve 14820 sayılı yazısı</w:t>
      </w:r>
    </w:p>
    <w:p w:rsidR="00493643" w:rsidRDefault="00493643" w:rsidP="000A0AAD">
      <w:bookmarkStart w:id="10" w:name="_Toc513111644"/>
      <w:r>
        <w:rPr>
          <w:noProof/>
          <w:lang w:eastAsia="tr-TR"/>
        </w:rPr>
        <w:drawing>
          <wp:inline distT="0" distB="0" distL="0" distR="0">
            <wp:extent cx="5553075" cy="8612953"/>
            <wp:effectExtent l="0" t="0" r="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14820.jpg"/>
                    <pic:cNvPicPr/>
                  </pic:nvPicPr>
                  <pic:blipFill rotWithShape="1">
                    <a:blip r:embed="rId14" cstate="print">
                      <a:extLst>
                        <a:ext uri="{28A0092B-C50C-407E-A947-70E740481C1C}">
                          <a14:useLocalDpi xmlns:a14="http://schemas.microsoft.com/office/drawing/2010/main" val="0"/>
                        </a:ext>
                      </a:extLst>
                    </a:blip>
                    <a:srcRect l="6206" t="3533" r="10515" b="5146"/>
                    <a:stretch/>
                  </pic:blipFill>
                  <pic:spPr bwMode="auto">
                    <a:xfrm>
                      <a:off x="0" y="0"/>
                      <a:ext cx="5553847" cy="8614151"/>
                    </a:xfrm>
                    <a:prstGeom prst="rect">
                      <a:avLst/>
                    </a:prstGeom>
                    <a:ln>
                      <a:noFill/>
                    </a:ln>
                    <a:extLst>
                      <a:ext uri="{53640926-AAD7-44D8-BBD7-CCE9431645EC}">
                        <a14:shadowObscured xmlns:a14="http://schemas.microsoft.com/office/drawing/2010/main"/>
                      </a:ext>
                    </a:extLst>
                  </pic:spPr>
                </pic:pic>
              </a:graphicData>
            </a:graphic>
          </wp:inline>
        </w:drawing>
      </w:r>
      <w:bookmarkEnd w:id="10"/>
    </w:p>
    <w:p w:rsidR="008B687C" w:rsidRDefault="008B687C" w:rsidP="008B687C">
      <w:pPr>
        <w:rPr>
          <w:rFonts w:ascii="Segoe UI" w:hAnsi="Segoe UI" w:cs="Segoe UI"/>
          <w:color w:val="0070C0"/>
        </w:rPr>
      </w:pPr>
    </w:p>
    <w:p w:rsidR="00493643" w:rsidRPr="00E95B73" w:rsidRDefault="00493643" w:rsidP="00E95B73">
      <w:pPr>
        <w:rPr>
          <w:rFonts w:ascii="Segoe UI" w:hAnsi="Segoe UI" w:cs="Segoe UI"/>
          <w:color w:val="0070C0"/>
        </w:rPr>
      </w:pPr>
      <w:r w:rsidRPr="00E95B73">
        <w:rPr>
          <w:rFonts w:ascii="Segoe UI" w:hAnsi="Segoe UI" w:cs="Segoe UI"/>
          <w:color w:val="0070C0"/>
        </w:rPr>
        <w:lastRenderedPageBreak/>
        <w:t xml:space="preserve">Çevre Ve Şehircilik Bakanlığı </w:t>
      </w:r>
      <w:r w:rsidR="008B687C" w:rsidRPr="00E95B73">
        <w:rPr>
          <w:rFonts w:ascii="Segoe UI" w:hAnsi="Segoe UI" w:cs="Segoe UI"/>
          <w:color w:val="0070C0"/>
        </w:rPr>
        <w:t>Mekânsal</w:t>
      </w:r>
      <w:r w:rsidRPr="00E95B73">
        <w:rPr>
          <w:rFonts w:ascii="Segoe UI" w:hAnsi="Segoe UI" w:cs="Segoe UI"/>
          <w:color w:val="0070C0"/>
        </w:rPr>
        <w:t xml:space="preserve"> Planlama Genel Müdürlüğü’nün </w:t>
      </w:r>
      <w:r w:rsidR="008B687C" w:rsidRPr="00E95B73">
        <w:rPr>
          <w:rFonts w:ascii="Segoe UI" w:hAnsi="Segoe UI" w:cs="Segoe UI"/>
          <w:color w:val="0070C0"/>
        </w:rPr>
        <w:t>14</w:t>
      </w:r>
      <w:r w:rsidRPr="00E95B73">
        <w:rPr>
          <w:rFonts w:ascii="Segoe UI" w:hAnsi="Segoe UI" w:cs="Segoe UI"/>
          <w:color w:val="0070C0"/>
        </w:rPr>
        <w:t>.</w:t>
      </w:r>
      <w:r w:rsidR="008B687C" w:rsidRPr="00E95B73">
        <w:rPr>
          <w:rFonts w:ascii="Segoe UI" w:hAnsi="Segoe UI" w:cs="Segoe UI"/>
          <w:color w:val="0070C0"/>
        </w:rPr>
        <w:t>11</w:t>
      </w:r>
      <w:r w:rsidRPr="00E95B73">
        <w:rPr>
          <w:rFonts w:ascii="Segoe UI" w:hAnsi="Segoe UI" w:cs="Segoe UI"/>
          <w:color w:val="0070C0"/>
        </w:rPr>
        <w:t>.201</w:t>
      </w:r>
      <w:r w:rsidR="008B687C" w:rsidRPr="00E95B73">
        <w:rPr>
          <w:rFonts w:ascii="Segoe UI" w:hAnsi="Segoe UI" w:cs="Segoe UI"/>
          <w:color w:val="0070C0"/>
        </w:rPr>
        <w:t>7</w:t>
      </w:r>
      <w:r w:rsidRPr="00E95B73">
        <w:rPr>
          <w:rFonts w:ascii="Segoe UI" w:hAnsi="Segoe UI" w:cs="Segoe UI"/>
          <w:color w:val="0070C0"/>
        </w:rPr>
        <w:t xml:space="preserve"> tarih ve </w:t>
      </w:r>
      <w:r w:rsidR="008B687C" w:rsidRPr="00E95B73">
        <w:rPr>
          <w:rFonts w:ascii="Segoe UI" w:hAnsi="Segoe UI" w:cs="Segoe UI"/>
          <w:color w:val="0070C0"/>
        </w:rPr>
        <w:t>15607</w:t>
      </w:r>
      <w:r w:rsidRPr="00E95B73">
        <w:rPr>
          <w:rFonts w:ascii="Segoe UI" w:hAnsi="Segoe UI" w:cs="Segoe UI"/>
          <w:color w:val="0070C0"/>
        </w:rPr>
        <w:t xml:space="preserve"> sayılı yazısı</w:t>
      </w:r>
    </w:p>
    <w:p w:rsidR="00493643" w:rsidRDefault="00493643" w:rsidP="00493643">
      <w:pPr>
        <w:rPr>
          <w:rFonts w:asciiTheme="majorHAnsi" w:eastAsiaTheme="majorEastAsia" w:hAnsiTheme="majorHAnsi" w:cstheme="majorBidi"/>
          <w:color w:val="2E74B5" w:themeColor="accent1" w:themeShade="BF"/>
          <w:sz w:val="26"/>
          <w:szCs w:val="26"/>
        </w:rPr>
      </w:pPr>
      <w:r>
        <w:rPr>
          <w:noProof/>
          <w:lang w:eastAsia="tr-TR"/>
        </w:rPr>
        <w:drawing>
          <wp:inline distT="0" distB="0" distL="0" distR="0">
            <wp:extent cx="6110605" cy="8642985"/>
            <wp:effectExtent l="0" t="0" r="4445" b="5715"/>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15607.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10605" cy="8642985"/>
                    </a:xfrm>
                    <a:prstGeom prst="rect">
                      <a:avLst/>
                    </a:prstGeom>
                  </pic:spPr>
                </pic:pic>
              </a:graphicData>
            </a:graphic>
          </wp:inline>
        </w:drawing>
      </w:r>
    </w:p>
    <w:p w:rsidR="00493643" w:rsidRDefault="00493643" w:rsidP="00493643">
      <w:pPr>
        <w:rPr>
          <w:rFonts w:asciiTheme="majorHAnsi" w:eastAsiaTheme="majorEastAsia" w:hAnsiTheme="majorHAnsi" w:cstheme="majorBidi"/>
          <w:color w:val="2E74B5" w:themeColor="accent1" w:themeShade="BF"/>
          <w:sz w:val="26"/>
          <w:szCs w:val="26"/>
        </w:rPr>
      </w:pPr>
    </w:p>
    <w:p w:rsidR="00493643" w:rsidRDefault="00493643" w:rsidP="00493643">
      <w:pPr>
        <w:rPr>
          <w:rFonts w:asciiTheme="majorHAnsi" w:eastAsiaTheme="majorEastAsia" w:hAnsiTheme="majorHAnsi" w:cstheme="majorBidi"/>
          <w:color w:val="2E74B5" w:themeColor="accent1" w:themeShade="BF"/>
          <w:sz w:val="26"/>
          <w:szCs w:val="26"/>
        </w:rPr>
      </w:pPr>
    </w:p>
    <w:p w:rsidR="00493643" w:rsidRDefault="00493643" w:rsidP="00493643">
      <w:pPr>
        <w:rPr>
          <w:rFonts w:asciiTheme="majorHAnsi" w:eastAsiaTheme="majorEastAsia" w:hAnsiTheme="majorHAnsi" w:cstheme="majorBidi"/>
          <w:color w:val="2E74B5" w:themeColor="accent1" w:themeShade="BF"/>
          <w:sz w:val="26"/>
          <w:szCs w:val="26"/>
        </w:rPr>
      </w:pPr>
      <w:r>
        <w:rPr>
          <w:noProof/>
          <w:lang w:eastAsia="tr-TR"/>
        </w:rPr>
        <w:lastRenderedPageBreak/>
        <w:drawing>
          <wp:inline distT="0" distB="0" distL="0" distR="0" wp14:anchorId="7763ACD5" wp14:editId="45EA4F74">
            <wp:extent cx="6110605" cy="8642827"/>
            <wp:effectExtent l="0" t="0" r="4445" b="635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15607.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10605" cy="8642827"/>
                    </a:xfrm>
                    <a:prstGeom prst="rect">
                      <a:avLst/>
                    </a:prstGeom>
                  </pic:spPr>
                </pic:pic>
              </a:graphicData>
            </a:graphic>
          </wp:inline>
        </w:drawing>
      </w:r>
    </w:p>
    <w:p w:rsidR="00493643" w:rsidRDefault="00493643" w:rsidP="00493643">
      <w:pPr>
        <w:rPr>
          <w:rFonts w:asciiTheme="majorHAnsi" w:eastAsiaTheme="majorEastAsia" w:hAnsiTheme="majorHAnsi" w:cstheme="majorBidi"/>
          <w:color w:val="2E74B5" w:themeColor="accent1" w:themeShade="BF"/>
          <w:sz w:val="26"/>
          <w:szCs w:val="26"/>
        </w:rPr>
      </w:pPr>
    </w:p>
    <w:p w:rsidR="00493643" w:rsidRDefault="00493643" w:rsidP="00493643">
      <w:pPr>
        <w:rPr>
          <w:rFonts w:asciiTheme="majorHAnsi" w:eastAsiaTheme="majorEastAsia" w:hAnsiTheme="majorHAnsi" w:cstheme="majorBidi"/>
          <w:color w:val="2E74B5" w:themeColor="accent1" w:themeShade="BF"/>
          <w:sz w:val="26"/>
          <w:szCs w:val="26"/>
        </w:rPr>
      </w:pPr>
    </w:p>
    <w:p w:rsidR="00493643" w:rsidRDefault="00493643" w:rsidP="00493643">
      <w:pPr>
        <w:rPr>
          <w:rFonts w:asciiTheme="majorHAnsi" w:eastAsiaTheme="majorEastAsia" w:hAnsiTheme="majorHAnsi" w:cstheme="majorBidi"/>
          <w:color w:val="2E74B5" w:themeColor="accent1" w:themeShade="BF"/>
          <w:sz w:val="26"/>
          <w:szCs w:val="26"/>
        </w:rPr>
      </w:pPr>
    </w:p>
    <w:p w:rsidR="00493643" w:rsidRDefault="00493643" w:rsidP="00493643">
      <w:pPr>
        <w:rPr>
          <w:rFonts w:asciiTheme="majorHAnsi" w:eastAsiaTheme="majorEastAsia" w:hAnsiTheme="majorHAnsi" w:cstheme="majorBidi"/>
          <w:color w:val="2E74B5" w:themeColor="accent1" w:themeShade="BF"/>
          <w:sz w:val="26"/>
          <w:szCs w:val="26"/>
        </w:rPr>
      </w:pPr>
    </w:p>
    <w:p w:rsidR="00493643" w:rsidRDefault="00493643" w:rsidP="00493643">
      <w:pPr>
        <w:rPr>
          <w:rFonts w:asciiTheme="majorHAnsi" w:eastAsiaTheme="majorEastAsia" w:hAnsiTheme="majorHAnsi" w:cstheme="majorBidi"/>
          <w:color w:val="2E74B5" w:themeColor="accent1" w:themeShade="BF"/>
          <w:sz w:val="26"/>
          <w:szCs w:val="26"/>
        </w:rPr>
      </w:pPr>
      <w:r>
        <w:rPr>
          <w:noProof/>
          <w:lang w:eastAsia="tr-TR"/>
        </w:rPr>
        <w:lastRenderedPageBreak/>
        <w:drawing>
          <wp:inline distT="0" distB="0" distL="0" distR="0" wp14:anchorId="7763ACD5" wp14:editId="45EA4F74">
            <wp:extent cx="6110605" cy="8642827"/>
            <wp:effectExtent l="0" t="0" r="4445" b="635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15607.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10605" cy="8642827"/>
                    </a:xfrm>
                    <a:prstGeom prst="rect">
                      <a:avLst/>
                    </a:prstGeom>
                  </pic:spPr>
                </pic:pic>
              </a:graphicData>
            </a:graphic>
          </wp:inline>
        </w:drawing>
      </w:r>
    </w:p>
    <w:p w:rsidR="00C5667C" w:rsidRPr="00493643" w:rsidRDefault="00C5667C" w:rsidP="00493643">
      <w:pPr>
        <w:rPr>
          <w:rFonts w:asciiTheme="majorHAnsi" w:eastAsiaTheme="majorEastAsia" w:hAnsiTheme="majorHAnsi" w:cstheme="majorBidi"/>
          <w:color w:val="2E74B5" w:themeColor="accent1" w:themeShade="BF"/>
          <w:sz w:val="26"/>
          <w:szCs w:val="26"/>
        </w:rPr>
      </w:pPr>
    </w:p>
    <w:sectPr w:rsidR="00C5667C" w:rsidRPr="00493643" w:rsidSect="00DE2038">
      <w:footerReference w:type="default" r:id="rId18"/>
      <w:pgSz w:w="11906" w:h="16838" w:code="9"/>
      <w:pgMar w:top="851" w:right="866" w:bottom="851" w:left="1417" w:header="709" w:footer="229" w:gutter="0"/>
      <w:pgBorders w:display="notFirstPage" w:offsetFrom="page">
        <w:top w:val="single" w:sz="8" w:space="24" w:color="BFBFBF" w:themeColor="background1" w:themeShade="BF"/>
        <w:left w:val="single" w:sz="8" w:space="31" w:color="BFBFBF" w:themeColor="background1" w:themeShade="BF"/>
        <w:bottom w:val="single" w:sz="8" w:space="24" w:color="BFBFBF" w:themeColor="background1" w:themeShade="BF"/>
        <w:right w:val="single" w:sz="8" w:space="24" w:color="BFBFBF" w:themeColor="background1" w:themeShade="BF"/>
      </w:pgBorders>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F3D15" w:rsidRDefault="004F3D15" w:rsidP="00B775BA">
      <w:r>
        <w:separator/>
      </w:r>
    </w:p>
  </w:endnote>
  <w:endnote w:type="continuationSeparator" w:id="0">
    <w:p w:rsidR="004F3D15" w:rsidRDefault="004F3D15" w:rsidP="00B775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libri Light">
    <w:panose1 w:val="020F0302020204030204"/>
    <w:charset w:val="A2"/>
    <w:family w:val="swiss"/>
    <w:pitch w:val="variable"/>
    <w:sig w:usb0="A00002EF" w:usb1="4000207B" w:usb2="00000000" w:usb3="00000000" w:csb0="0000019F" w:csb1="00000000"/>
  </w:font>
  <w:font w:name="Arial">
    <w:panose1 w:val="020B0604020202020204"/>
    <w:charset w:val="A2"/>
    <w:family w:val="swiss"/>
    <w:pitch w:val="variable"/>
    <w:sig w:usb0="20002A87" w:usb1="00000000" w:usb2="00000000" w:usb3="00000000" w:csb0="000001FF" w:csb1="00000000"/>
  </w:font>
  <w:font w:name="Lucida Sans Unicode">
    <w:panose1 w:val="020B0602030504020204"/>
    <w:charset w:val="A2"/>
    <w:family w:val="swiss"/>
    <w:pitch w:val="variable"/>
    <w:sig w:usb0="80000AFF" w:usb1="0000396B" w:usb2="00000000" w:usb3="00000000" w:csb0="000000BF" w:csb1="00000000"/>
  </w:font>
  <w:font w:name="Tahoma">
    <w:panose1 w:val="020B0604030504040204"/>
    <w:charset w:val="A2"/>
    <w:family w:val="swiss"/>
    <w:pitch w:val="variable"/>
    <w:sig w:usb0="E1002EFF" w:usb1="C000605B" w:usb2="00000029" w:usb3="00000000" w:csb0="000101FF" w:csb1="00000000"/>
  </w:font>
  <w:font w:name="Segoe UI">
    <w:panose1 w:val="020B0502040204020203"/>
    <w:charset w:val="A2"/>
    <w:family w:val="swiss"/>
    <w:pitch w:val="variable"/>
    <w:sig w:usb0="E10022FF" w:usb1="C000E47F" w:usb2="00000029" w:usb3="00000000" w:csb0="000001DF" w:csb1="00000000"/>
  </w:font>
  <w:font w:name="Gadugi">
    <w:altName w:val="MS Mincho"/>
    <w:charset w:val="00"/>
    <w:family w:val="swiss"/>
    <w:pitch w:val="variable"/>
    <w:sig w:usb0="00000003" w:usb1="02000000" w:usb2="00003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46117849"/>
      <w:docPartObj>
        <w:docPartGallery w:val="Page Numbers (Bottom of Page)"/>
        <w:docPartUnique/>
      </w:docPartObj>
    </w:sdtPr>
    <w:sdtEndPr>
      <w:rPr>
        <w:color w:val="1D5496"/>
      </w:rPr>
    </w:sdtEndPr>
    <w:sdtContent>
      <w:p w:rsidR="005C5BFE" w:rsidRPr="005C5BFE" w:rsidRDefault="005C5BFE" w:rsidP="005C5BFE">
        <w:pPr>
          <w:pStyle w:val="Altbilgi"/>
          <w:ind w:right="-300"/>
          <w:jc w:val="right"/>
          <w:rPr>
            <w:color w:val="1D5496"/>
          </w:rPr>
        </w:pPr>
        <w:r w:rsidRPr="005C5BFE">
          <w:rPr>
            <w:rFonts w:ascii="Segoe UI" w:hAnsi="Segoe UI" w:cs="Segoe UI"/>
            <w:b/>
            <w:color w:val="1D5496"/>
          </w:rPr>
          <w:fldChar w:fldCharType="begin"/>
        </w:r>
        <w:r w:rsidRPr="005C5BFE">
          <w:rPr>
            <w:rFonts w:ascii="Segoe UI" w:hAnsi="Segoe UI" w:cs="Segoe UI"/>
            <w:b/>
            <w:color w:val="1D5496"/>
          </w:rPr>
          <w:instrText>PAGE   \* MERGEFORMAT</w:instrText>
        </w:r>
        <w:r w:rsidRPr="005C5BFE">
          <w:rPr>
            <w:rFonts w:ascii="Segoe UI" w:hAnsi="Segoe UI" w:cs="Segoe UI"/>
            <w:b/>
            <w:color w:val="1D5496"/>
          </w:rPr>
          <w:fldChar w:fldCharType="separate"/>
        </w:r>
        <w:r w:rsidR="00542539">
          <w:rPr>
            <w:rFonts w:ascii="Segoe UI" w:hAnsi="Segoe UI" w:cs="Segoe UI"/>
            <w:b/>
            <w:noProof/>
            <w:color w:val="1D5496"/>
          </w:rPr>
          <w:t>1</w:t>
        </w:r>
        <w:r w:rsidRPr="005C5BFE">
          <w:rPr>
            <w:rFonts w:ascii="Segoe UI" w:hAnsi="Segoe UI" w:cs="Segoe UI"/>
            <w:b/>
            <w:color w:val="1D5496"/>
          </w:rPr>
          <w:fldChar w:fldCharType="end"/>
        </w:r>
      </w:p>
    </w:sdtContent>
  </w:sdt>
  <w:p w:rsidR="005C5BFE" w:rsidRDefault="005C5BFE">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F3D15" w:rsidRDefault="004F3D15" w:rsidP="00B775BA">
      <w:r>
        <w:separator/>
      </w:r>
    </w:p>
  </w:footnote>
  <w:footnote w:type="continuationSeparator" w:id="0">
    <w:p w:rsidR="004F3D15" w:rsidRDefault="004F3D15" w:rsidP="00B775B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95603"/>
    <w:multiLevelType w:val="multilevel"/>
    <w:tmpl w:val="D96CC092"/>
    <w:lvl w:ilvl="0">
      <w:start w:val="1"/>
      <w:numFmt w:val="decimal"/>
      <w:lvlText w:val="%1."/>
      <w:lvlJc w:val="left"/>
      <w:pPr>
        <w:ind w:left="585" w:hanging="585"/>
      </w:pPr>
      <w:rPr>
        <w:rFonts w:hint="default"/>
      </w:rPr>
    </w:lvl>
    <w:lvl w:ilvl="1">
      <w:start w:val="1"/>
      <w:numFmt w:val="decimal"/>
      <w:lvlText w:val="%1.%2."/>
      <w:lvlJc w:val="left"/>
      <w:pPr>
        <w:ind w:left="1074" w:hanging="72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632" w:hanging="1800"/>
      </w:pPr>
      <w:rPr>
        <w:rFonts w:hint="default"/>
      </w:rPr>
    </w:lvl>
  </w:abstractNum>
  <w:abstractNum w:abstractNumId="1">
    <w:nsid w:val="0484615F"/>
    <w:multiLevelType w:val="multilevel"/>
    <w:tmpl w:val="4FF62462"/>
    <w:lvl w:ilvl="0">
      <w:start w:val="2"/>
      <w:numFmt w:val="decimal"/>
      <w:lvlText w:val="%1."/>
      <w:lvlJc w:val="left"/>
      <w:pPr>
        <w:ind w:left="450" w:hanging="450"/>
      </w:pPr>
      <w:rPr>
        <w:rFonts w:hint="default"/>
      </w:rPr>
    </w:lvl>
    <w:lvl w:ilvl="1">
      <w:start w:val="1"/>
      <w:numFmt w:val="decimal"/>
      <w:lvlText w:val="%1.%2."/>
      <w:lvlJc w:val="left"/>
      <w:pPr>
        <w:ind w:left="1430" w:hanging="72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3210" w:hanging="1080"/>
      </w:pPr>
      <w:rPr>
        <w:rFonts w:hint="default"/>
      </w:rPr>
    </w:lvl>
    <w:lvl w:ilvl="4">
      <w:start w:val="1"/>
      <w:numFmt w:val="decimal"/>
      <w:lvlText w:val="%1.%2.%3.%4.%5."/>
      <w:lvlJc w:val="left"/>
      <w:pPr>
        <w:ind w:left="4280" w:hanging="1440"/>
      </w:pPr>
      <w:rPr>
        <w:rFonts w:hint="default"/>
      </w:rPr>
    </w:lvl>
    <w:lvl w:ilvl="5">
      <w:start w:val="1"/>
      <w:numFmt w:val="decimal"/>
      <w:lvlText w:val="%1.%2.%3.%4.%5.%6."/>
      <w:lvlJc w:val="left"/>
      <w:pPr>
        <w:ind w:left="4990" w:hanging="1440"/>
      </w:pPr>
      <w:rPr>
        <w:rFonts w:hint="default"/>
      </w:rPr>
    </w:lvl>
    <w:lvl w:ilvl="6">
      <w:start w:val="1"/>
      <w:numFmt w:val="decimal"/>
      <w:lvlText w:val="%1.%2.%3.%4.%5.%6.%7."/>
      <w:lvlJc w:val="left"/>
      <w:pPr>
        <w:ind w:left="6060" w:hanging="1800"/>
      </w:pPr>
      <w:rPr>
        <w:rFonts w:hint="default"/>
      </w:rPr>
    </w:lvl>
    <w:lvl w:ilvl="7">
      <w:start w:val="1"/>
      <w:numFmt w:val="decimal"/>
      <w:lvlText w:val="%1.%2.%3.%4.%5.%6.%7.%8."/>
      <w:lvlJc w:val="left"/>
      <w:pPr>
        <w:ind w:left="6770" w:hanging="1800"/>
      </w:pPr>
      <w:rPr>
        <w:rFonts w:hint="default"/>
      </w:rPr>
    </w:lvl>
    <w:lvl w:ilvl="8">
      <w:start w:val="1"/>
      <w:numFmt w:val="decimal"/>
      <w:lvlText w:val="%1.%2.%3.%4.%5.%6.%7.%8.%9."/>
      <w:lvlJc w:val="left"/>
      <w:pPr>
        <w:ind w:left="7840" w:hanging="2160"/>
      </w:pPr>
      <w:rPr>
        <w:rFonts w:hint="default"/>
      </w:rPr>
    </w:lvl>
  </w:abstractNum>
  <w:abstractNum w:abstractNumId="2">
    <w:nsid w:val="067F5A8A"/>
    <w:multiLevelType w:val="hybridMultilevel"/>
    <w:tmpl w:val="BFA26044"/>
    <w:lvl w:ilvl="0" w:tplc="CE54EC82">
      <w:start w:val="2"/>
      <w:numFmt w:val="decimal"/>
      <w:lvlText w:val="%1."/>
      <w:lvlJc w:val="left"/>
      <w:pPr>
        <w:ind w:left="1428" w:hanging="360"/>
      </w:pPr>
      <w:rPr>
        <w:rFonts w:hint="default"/>
      </w:rPr>
    </w:lvl>
    <w:lvl w:ilvl="1" w:tplc="041F0019">
      <w:start w:val="1"/>
      <w:numFmt w:val="lowerLetter"/>
      <w:lvlText w:val="%2."/>
      <w:lvlJc w:val="left"/>
      <w:pPr>
        <w:ind w:left="2148" w:hanging="360"/>
      </w:p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3">
    <w:nsid w:val="06CA2135"/>
    <w:multiLevelType w:val="multilevel"/>
    <w:tmpl w:val="4FF62462"/>
    <w:lvl w:ilvl="0">
      <w:start w:val="2"/>
      <w:numFmt w:val="decimal"/>
      <w:lvlText w:val="%1."/>
      <w:lvlJc w:val="left"/>
      <w:pPr>
        <w:ind w:left="450" w:hanging="450"/>
      </w:pPr>
      <w:rPr>
        <w:rFonts w:hint="default"/>
      </w:rPr>
    </w:lvl>
    <w:lvl w:ilvl="1">
      <w:start w:val="1"/>
      <w:numFmt w:val="decimal"/>
      <w:lvlText w:val="%1.%2."/>
      <w:lvlJc w:val="left"/>
      <w:pPr>
        <w:ind w:left="1430" w:hanging="72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3210" w:hanging="1080"/>
      </w:pPr>
      <w:rPr>
        <w:rFonts w:hint="default"/>
      </w:rPr>
    </w:lvl>
    <w:lvl w:ilvl="4">
      <w:start w:val="1"/>
      <w:numFmt w:val="decimal"/>
      <w:lvlText w:val="%1.%2.%3.%4.%5."/>
      <w:lvlJc w:val="left"/>
      <w:pPr>
        <w:ind w:left="4280" w:hanging="1440"/>
      </w:pPr>
      <w:rPr>
        <w:rFonts w:hint="default"/>
      </w:rPr>
    </w:lvl>
    <w:lvl w:ilvl="5">
      <w:start w:val="1"/>
      <w:numFmt w:val="decimal"/>
      <w:lvlText w:val="%1.%2.%3.%4.%5.%6."/>
      <w:lvlJc w:val="left"/>
      <w:pPr>
        <w:ind w:left="4990" w:hanging="1440"/>
      </w:pPr>
      <w:rPr>
        <w:rFonts w:hint="default"/>
      </w:rPr>
    </w:lvl>
    <w:lvl w:ilvl="6">
      <w:start w:val="1"/>
      <w:numFmt w:val="decimal"/>
      <w:lvlText w:val="%1.%2.%3.%4.%5.%6.%7."/>
      <w:lvlJc w:val="left"/>
      <w:pPr>
        <w:ind w:left="6060" w:hanging="1800"/>
      </w:pPr>
      <w:rPr>
        <w:rFonts w:hint="default"/>
      </w:rPr>
    </w:lvl>
    <w:lvl w:ilvl="7">
      <w:start w:val="1"/>
      <w:numFmt w:val="decimal"/>
      <w:lvlText w:val="%1.%2.%3.%4.%5.%6.%7.%8."/>
      <w:lvlJc w:val="left"/>
      <w:pPr>
        <w:ind w:left="6770" w:hanging="1800"/>
      </w:pPr>
      <w:rPr>
        <w:rFonts w:hint="default"/>
      </w:rPr>
    </w:lvl>
    <w:lvl w:ilvl="8">
      <w:start w:val="1"/>
      <w:numFmt w:val="decimal"/>
      <w:lvlText w:val="%1.%2.%3.%4.%5.%6.%7.%8.%9."/>
      <w:lvlJc w:val="left"/>
      <w:pPr>
        <w:ind w:left="7840" w:hanging="2160"/>
      </w:pPr>
      <w:rPr>
        <w:rFonts w:hint="default"/>
      </w:rPr>
    </w:lvl>
  </w:abstractNum>
  <w:abstractNum w:abstractNumId="4">
    <w:nsid w:val="0C041DF7"/>
    <w:multiLevelType w:val="hybridMultilevel"/>
    <w:tmpl w:val="BFA26044"/>
    <w:lvl w:ilvl="0" w:tplc="CE54EC82">
      <w:start w:val="2"/>
      <w:numFmt w:val="decimal"/>
      <w:lvlText w:val="%1."/>
      <w:lvlJc w:val="left"/>
      <w:pPr>
        <w:ind w:left="1428" w:hanging="360"/>
      </w:pPr>
      <w:rPr>
        <w:rFonts w:hint="default"/>
      </w:rPr>
    </w:lvl>
    <w:lvl w:ilvl="1" w:tplc="041F0019">
      <w:start w:val="1"/>
      <w:numFmt w:val="lowerLetter"/>
      <w:lvlText w:val="%2."/>
      <w:lvlJc w:val="left"/>
      <w:pPr>
        <w:ind w:left="2148" w:hanging="360"/>
      </w:p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5">
    <w:nsid w:val="16D47C3A"/>
    <w:multiLevelType w:val="hybridMultilevel"/>
    <w:tmpl w:val="83EA0E0C"/>
    <w:lvl w:ilvl="0" w:tplc="C8D04C32">
      <w:start w:val="1"/>
      <w:numFmt w:val="decimal"/>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6">
    <w:nsid w:val="1BAD7AA1"/>
    <w:multiLevelType w:val="multilevel"/>
    <w:tmpl w:val="A88EDC12"/>
    <w:lvl w:ilvl="0">
      <w:start w:val="2"/>
      <w:numFmt w:val="decimal"/>
      <w:lvlText w:val="%1."/>
      <w:lvlJc w:val="left"/>
      <w:pPr>
        <w:ind w:left="450" w:hanging="450"/>
      </w:pPr>
      <w:rPr>
        <w:rFonts w:hint="default"/>
      </w:rPr>
    </w:lvl>
    <w:lvl w:ilvl="1">
      <w:start w:val="1"/>
      <w:numFmt w:val="decimal"/>
      <w:lvlText w:val="%1.%2."/>
      <w:lvlJc w:val="left"/>
      <w:pPr>
        <w:ind w:left="1996" w:hanging="720"/>
      </w:pPr>
      <w:rPr>
        <w:rFonts w:hint="default"/>
      </w:rPr>
    </w:lvl>
    <w:lvl w:ilvl="2">
      <w:start w:val="1"/>
      <w:numFmt w:val="decimal"/>
      <w:lvlText w:val="%1.%2.%3."/>
      <w:lvlJc w:val="left"/>
      <w:pPr>
        <w:ind w:left="3272" w:hanging="720"/>
      </w:pPr>
      <w:rPr>
        <w:rFonts w:hint="default"/>
      </w:rPr>
    </w:lvl>
    <w:lvl w:ilvl="3">
      <w:start w:val="1"/>
      <w:numFmt w:val="decimal"/>
      <w:lvlText w:val="%1.%2.%3.%4."/>
      <w:lvlJc w:val="left"/>
      <w:pPr>
        <w:ind w:left="4908" w:hanging="1080"/>
      </w:pPr>
      <w:rPr>
        <w:rFonts w:hint="default"/>
      </w:rPr>
    </w:lvl>
    <w:lvl w:ilvl="4">
      <w:start w:val="1"/>
      <w:numFmt w:val="decimal"/>
      <w:lvlText w:val="%1.%2.%3.%4.%5."/>
      <w:lvlJc w:val="left"/>
      <w:pPr>
        <w:ind w:left="6544" w:hanging="1440"/>
      </w:pPr>
      <w:rPr>
        <w:rFonts w:hint="default"/>
      </w:rPr>
    </w:lvl>
    <w:lvl w:ilvl="5">
      <w:start w:val="1"/>
      <w:numFmt w:val="decimal"/>
      <w:lvlText w:val="%1.%2.%3.%4.%5.%6."/>
      <w:lvlJc w:val="left"/>
      <w:pPr>
        <w:ind w:left="7820" w:hanging="1440"/>
      </w:pPr>
      <w:rPr>
        <w:rFonts w:hint="default"/>
      </w:rPr>
    </w:lvl>
    <w:lvl w:ilvl="6">
      <w:start w:val="1"/>
      <w:numFmt w:val="decimal"/>
      <w:lvlText w:val="%1.%2.%3.%4.%5.%6.%7."/>
      <w:lvlJc w:val="left"/>
      <w:pPr>
        <w:ind w:left="9456" w:hanging="1800"/>
      </w:pPr>
      <w:rPr>
        <w:rFonts w:hint="default"/>
      </w:rPr>
    </w:lvl>
    <w:lvl w:ilvl="7">
      <w:start w:val="1"/>
      <w:numFmt w:val="decimal"/>
      <w:lvlText w:val="%1.%2.%3.%4.%5.%6.%7.%8."/>
      <w:lvlJc w:val="left"/>
      <w:pPr>
        <w:ind w:left="10732" w:hanging="1800"/>
      </w:pPr>
      <w:rPr>
        <w:rFonts w:hint="default"/>
      </w:rPr>
    </w:lvl>
    <w:lvl w:ilvl="8">
      <w:start w:val="1"/>
      <w:numFmt w:val="decimal"/>
      <w:lvlText w:val="%1.%2.%3.%4.%5.%6.%7.%8.%9."/>
      <w:lvlJc w:val="left"/>
      <w:pPr>
        <w:ind w:left="12368" w:hanging="2160"/>
      </w:pPr>
      <w:rPr>
        <w:rFonts w:hint="default"/>
      </w:rPr>
    </w:lvl>
  </w:abstractNum>
  <w:abstractNum w:abstractNumId="7">
    <w:nsid w:val="1D225035"/>
    <w:multiLevelType w:val="multilevel"/>
    <w:tmpl w:val="7AAA7186"/>
    <w:lvl w:ilvl="0">
      <w:start w:val="2"/>
      <w:numFmt w:val="decimal"/>
      <w:lvlText w:val="%1"/>
      <w:lvlJc w:val="left"/>
      <w:pPr>
        <w:ind w:left="375" w:hanging="375"/>
      </w:pPr>
      <w:rPr>
        <w:rFonts w:hint="default"/>
      </w:rPr>
    </w:lvl>
    <w:lvl w:ilvl="1">
      <w:start w:val="2"/>
      <w:numFmt w:val="decimal"/>
      <w:lvlText w:val="%1.%2"/>
      <w:lvlJc w:val="left"/>
      <w:pPr>
        <w:ind w:left="2150" w:hanging="720"/>
      </w:pPr>
      <w:rPr>
        <w:rFonts w:hint="default"/>
      </w:rPr>
    </w:lvl>
    <w:lvl w:ilvl="2">
      <w:start w:val="1"/>
      <w:numFmt w:val="decimal"/>
      <w:lvlText w:val="%1.%2.%3"/>
      <w:lvlJc w:val="left"/>
      <w:pPr>
        <w:ind w:left="3580" w:hanging="720"/>
      </w:pPr>
      <w:rPr>
        <w:rFonts w:hint="default"/>
      </w:rPr>
    </w:lvl>
    <w:lvl w:ilvl="3">
      <w:start w:val="1"/>
      <w:numFmt w:val="decimal"/>
      <w:lvlText w:val="%1.%2.%3.%4"/>
      <w:lvlJc w:val="left"/>
      <w:pPr>
        <w:ind w:left="5370" w:hanging="1080"/>
      </w:pPr>
      <w:rPr>
        <w:rFonts w:hint="default"/>
      </w:rPr>
    </w:lvl>
    <w:lvl w:ilvl="4">
      <w:start w:val="1"/>
      <w:numFmt w:val="decimal"/>
      <w:lvlText w:val="%1.%2.%3.%4.%5"/>
      <w:lvlJc w:val="left"/>
      <w:pPr>
        <w:ind w:left="6800" w:hanging="1080"/>
      </w:pPr>
      <w:rPr>
        <w:rFonts w:hint="default"/>
      </w:rPr>
    </w:lvl>
    <w:lvl w:ilvl="5">
      <w:start w:val="1"/>
      <w:numFmt w:val="decimal"/>
      <w:lvlText w:val="%1.%2.%3.%4.%5.%6"/>
      <w:lvlJc w:val="left"/>
      <w:pPr>
        <w:ind w:left="8590" w:hanging="1440"/>
      </w:pPr>
      <w:rPr>
        <w:rFonts w:hint="default"/>
      </w:rPr>
    </w:lvl>
    <w:lvl w:ilvl="6">
      <w:start w:val="1"/>
      <w:numFmt w:val="decimal"/>
      <w:lvlText w:val="%1.%2.%3.%4.%5.%6.%7"/>
      <w:lvlJc w:val="left"/>
      <w:pPr>
        <w:ind w:left="10380" w:hanging="1800"/>
      </w:pPr>
      <w:rPr>
        <w:rFonts w:hint="default"/>
      </w:rPr>
    </w:lvl>
    <w:lvl w:ilvl="7">
      <w:start w:val="1"/>
      <w:numFmt w:val="decimal"/>
      <w:lvlText w:val="%1.%2.%3.%4.%5.%6.%7.%8"/>
      <w:lvlJc w:val="left"/>
      <w:pPr>
        <w:ind w:left="11810" w:hanging="1800"/>
      </w:pPr>
      <w:rPr>
        <w:rFonts w:hint="default"/>
      </w:rPr>
    </w:lvl>
    <w:lvl w:ilvl="8">
      <w:start w:val="1"/>
      <w:numFmt w:val="decimal"/>
      <w:lvlText w:val="%1.%2.%3.%4.%5.%6.%7.%8.%9"/>
      <w:lvlJc w:val="left"/>
      <w:pPr>
        <w:ind w:left="13600" w:hanging="2160"/>
      </w:pPr>
      <w:rPr>
        <w:rFonts w:hint="default"/>
      </w:rPr>
    </w:lvl>
  </w:abstractNum>
  <w:abstractNum w:abstractNumId="8">
    <w:nsid w:val="203672C1"/>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nsid w:val="3B3F204A"/>
    <w:multiLevelType w:val="multilevel"/>
    <w:tmpl w:val="D6BA2A18"/>
    <w:lvl w:ilvl="0">
      <w:start w:val="1"/>
      <w:numFmt w:val="decimal"/>
      <w:lvlText w:val="%1."/>
      <w:lvlJc w:val="left"/>
      <w:pPr>
        <w:ind w:left="630" w:hanging="63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nsid w:val="3E906BCF"/>
    <w:multiLevelType w:val="hybridMultilevel"/>
    <w:tmpl w:val="4E42D192"/>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49102C5C"/>
    <w:multiLevelType w:val="multilevel"/>
    <w:tmpl w:val="212632C2"/>
    <w:lvl w:ilvl="0">
      <w:start w:val="1"/>
      <w:numFmt w:val="decimal"/>
      <w:lvlText w:val="%1."/>
      <w:lvlJc w:val="left"/>
      <w:pPr>
        <w:ind w:left="450" w:hanging="450"/>
      </w:pPr>
      <w:rPr>
        <w:rFonts w:hint="default"/>
      </w:rPr>
    </w:lvl>
    <w:lvl w:ilvl="1">
      <w:start w:val="2"/>
      <w:numFmt w:val="decimal"/>
      <w:lvlText w:val="%1.%2."/>
      <w:lvlJc w:val="left"/>
      <w:pPr>
        <w:ind w:left="1430" w:hanging="72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3210" w:hanging="1080"/>
      </w:pPr>
      <w:rPr>
        <w:rFonts w:hint="default"/>
      </w:rPr>
    </w:lvl>
    <w:lvl w:ilvl="4">
      <w:start w:val="1"/>
      <w:numFmt w:val="decimal"/>
      <w:lvlText w:val="%1.%2.%3.%4.%5."/>
      <w:lvlJc w:val="left"/>
      <w:pPr>
        <w:ind w:left="4280" w:hanging="1440"/>
      </w:pPr>
      <w:rPr>
        <w:rFonts w:hint="default"/>
      </w:rPr>
    </w:lvl>
    <w:lvl w:ilvl="5">
      <w:start w:val="1"/>
      <w:numFmt w:val="decimal"/>
      <w:lvlText w:val="%1.%2.%3.%4.%5.%6."/>
      <w:lvlJc w:val="left"/>
      <w:pPr>
        <w:ind w:left="4990" w:hanging="1440"/>
      </w:pPr>
      <w:rPr>
        <w:rFonts w:hint="default"/>
      </w:rPr>
    </w:lvl>
    <w:lvl w:ilvl="6">
      <w:start w:val="1"/>
      <w:numFmt w:val="decimal"/>
      <w:lvlText w:val="%1.%2.%3.%4.%5.%6.%7."/>
      <w:lvlJc w:val="left"/>
      <w:pPr>
        <w:ind w:left="6060" w:hanging="1800"/>
      </w:pPr>
      <w:rPr>
        <w:rFonts w:hint="default"/>
      </w:rPr>
    </w:lvl>
    <w:lvl w:ilvl="7">
      <w:start w:val="1"/>
      <w:numFmt w:val="decimal"/>
      <w:lvlText w:val="%1.%2.%3.%4.%5.%6.%7.%8."/>
      <w:lvlJc w:val="left"/>
      <w:pPr>
        <w:ind w:left="6770" w:hanging="1800"/>
      </w:pPr>
      <w:rPr>
        <w:rFonts w:hint="default"/>
      </w:rPr>
    </w:lvl>
    <w:lvl w:ilvl="8">
      <w:start w:val="1"/>
      <w:numFmt w:val="decimal"/>
      <w:lvlText w:val="%1.%2.%3.%4.%5.%6.%7.%8.%9."/>
      <w:lvlJc w:val="left"/>
      <w:pPr>
        <w:ind w:left="7840" w:hanging="2160"/>
      </w:pPr>
      <w:rPr>
        <w:rFonts w:hint="default"/>
      </w:rPr>
    </w:lvl>
  </w:abstractNum>
  <w:abstractNum w:abstractNumId="12">
    <w:nsid w:val="52246EBE"/>
    <w:multiLevelType w:val="hybridMultilevel"/>
    <w:tmpl w:val="BFA26044"/>
    <w:lvl w:ilvl="0" w:tplc="CE54EC82">
      <w:start w:val="2"/>
      <w:numFmt w:val="decimal"/>
      <w:lvlText w:val="%1."/>
      <w:lvlJc w:val="left"/>
      <w:pPr>
        <w:ind w:left="1428" w:hanging="360"/>
      </w:pPr>
      <w:rPr>
        <w:rFonts w:hint="default"/>
      </w:rPr>
    </w:lvl>
    <w:lvl w:ilvl="1" w:tplc="041F0019">
      <w:start w:val="1"/>
      <w:numFmt w:val="lowerLetter"/>
      <w:lvlText w:val="%2."/>
      <w:lvlJc w:val="left"/>
      <w:pPr>
        <w:ind w:left="2148" w:hanging="360"/>
      </w:p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13">
    <w:nsid w:val="522F25C2"/>
    <w:multiLevelType w:val="hybridMultilevel"/>
    <w:tmpl w:val="E22C65C2"/>
    <w:lvl w:ilvl="0" w:tplc="1B8AE250">
      <w:start w:val="1"/>
      <w:numFmt w:val="decimal"/>
      <w:lvlText w:val="%1."/>
      <w:lvlJc w:val="left"/>
      <w:pPr>
        <w:ind w:left="810" w:hanging="360"/>
      </w:pPr>
      <w:rPr>
        <w:rFonts w:hint="default"/>
        <w:b/>
      </w:rPr>
    </w:lvl>
    <w:lvl w:ilvl="1" w:tplc="041F0019" w:tentative="1">
      <w:start w:val="1"/>
      <w:numFmt w:val="lowerLetter"/>
      <w:lvlText w:val="%2."/>
      <w:lvlJc w:val="left"/>
      <w:pPr>
        <w:ind w:left="1530" w:hanging="360"/>
      </w:pPr>
    </w:lvl>
    <w:lvl w:ilvl="2" w:tplc="041F001B" w:tentative="1">
      <w:start w:val="1"/>
      <w:numFmt w:val="lowerRoman"/>
      <w:lvlText w:val="%3."/>
      <w:lvlJc w:val="right"/>
      <w:pPr>
        <w:ind w:left="2250" w:hanging="180"/>
      </w:pPr>
    </w:lvl>
    <w:lvl w:ilvl="3" w:tplc="041F000F" w:tentative="1">
      <w:start w:val="1"/>
      <w:numFmt w:val="decimal"/>
      <w:lvlText w:val="%4."/>
      <w:lvlJc w:val="left"/>
      <w:pPr>
        <w:ind w:left="2970" w:hanging="360"/>
      </w:pPr>
    </w:lvl>
    <w:lvl w:ilvl="4" w:tplc="041F0019" w:tentative="1">
      <w:start w:val="1"/>
      <w:numFmt w:val="lowerLetter"/>
      <w:lvlText w:val="%5."/>
      <w:lvlJc w:val="left"/>
      <w:pPr>
        <w:ind w:left="3690" w:hanging="360"/>
      </w:pPr>
    </w:lvl>
    <w:lvl w:ilvl="5" w:tplc="041F001B" w:tentative="1">
      <w:start w:val="1"/>
      <w:numFmt w:val="lowerRoman"/>
      <w:lvlText w:val="%6."/>
      <w:lvlJc w:val="right"/>
      <w:pPr>
        <w:ind w:left="4410" w:hanging="180"/>
      </w:pPr>
    </w:lvl>
    <w:lvl w:ilvl="6" w:tplc="041F000F" w:tentative="1">
      <w:start w:val="1"/>
      <w:numFmt w:val="decimal"/>
      <w:lvlText w:val="%7."/>
      <w:lvlJc w:val="left"/>
      <w:pPr>
        <w:ind w:left="5130" w:hanging="360"/>
      </w:pPr>
    </w:lvl>
    <w:lvl w:ilvl="7" w:tplc="041F0019" w:tentative="1">
      <w:start w:val="1"/>
      <w:numFmt w:val="lowerLetter"/>
      <w:lvlText w:val="%8."/>
      <w:lvlJc w:val="left"/>
      <w:pPr>
        <w:ind w:left="5850" w:hanging="360"/>
      </w:pPr>
    </w:lvl>
    <w:lvl w:ilvl="8" w:tplc="041F001B" w:tentative="1">
      <w:start w:val="1"/>
      <w:numFmt w:val="lowerRoman"/>
      <w:lvlText w:val="%9."/>
      <w:lvlJc w:val="right"/>
      <w:pPr>
        <w:ind w:left="6570" w:hanging="180"/>
      </w:pPr>
    </w:lvl>
  </w:abstractNum>
  <w:abstractNum w:abstractNumId="14">
    <w:nsid w:val="55A907F3"/>
    <w:multiLevelType w:val="multilevel"/>
    <w:tmpl w:val="212632C2"/>
    <w:lvl w:ilvl="0">
      <w:start w:val="1"/>
      <w:numFmt w:val="decimal"/>
      <w:lvlText w:val="%1."/>
      <w:lvlJc w:val="left"/>
      <w:pPr>
        <w:ind w:left="450" w:hanging="450"/>
      </w:pPr>
      <w:rPr>
        <w:rFonts w:hint="default"/>
      </w:rPr>
    </w:lvl>
    <w:lvl w:ilvl="1">
      <w:start w:val="2"/>
      <w:numFmt w:val="decimal"/>
      <w:lvlText w:val="%1.%2."/>
      <w:lvlJc w:val="left"/>
      <w:pPr>
        <w:ind w:left="1430" w:hanging="72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3210" w:hanging="1080"/>
      </w:pPr>
      <w:rPr>
        <w:rFonts w:hint="default"/>
      </w:rPr>
    </w:lvl>
    <w:lvl w:ilvl="4">
      <w:start w:val="1"/>
      <w:numFmt w:val="decimal"/>
      <w:lvlText w:val="%1.%2.%3.%4.%5."/>
      <w:lvlJc w:val="left"/>
      <w:pPr>
        <w:ind w:left="4280" w:hanging="1440"/>
      </w:pPr>
      <w:rPr>
        <w:rFonts w:hint="default"/>
      </w:rPr>
    </w:lvl>
    <w:lvl w:ilvl="5">
      <w:start w:val="1"/>
      <w:numFmt w:val="decimal"/>
      <w:lvlText w:val="%1.%2.%3.%4.%5.%6."/>
      <w:lvlJc w:val="left"/>
      <w:pPr>
        <w:ind w:left="4990" w:hanging="1440"/>
      </w:pPr>
      <w:rPr>
        <w:rFonts w:hint="default"/>
      </w:rPr>
    </w:lvl>
    <w:lvl w:ilvl="6">
      <w:start w:val="1"/>
      <w:numFmt w:val="decimal"/>
      <w:lvlText w:val="%1.%2.%3.%4.%5.%6.%7."/>
      <w:lvlJc w:val="left"/>
      <w:pPr>
        <w:ind w:left="6060" w:hanging="1800"/>
      </w:pPr>
      <w:rPr>
        <w:rFonts w:hint="default"/>
      </w:rPr>
    </w:lvl>
    <w:lvl w:ilvl="7">
      <w:start w:val="1"/>
      <w:numFmt w:val="decimal"/>
      <w:lvlText w:val="%1.%2.%3.%4.%5.%6.%7.%8."/>
      <w:lvlJc w:val="left"/>
      <w:pPr>
        <w:ind w:left="6770" w:hanging="1800"/>
      </w:pPr>
      <w:rPr>
        <w:rFonts w:hint="default"/>
      </w:rPr>
    </w:lvl>
    <w:lvl w:ilvl="8">
      <w:start w:val="1"/>
      <w:numFmt w:val="decimal"/>
      <w:lvlText w:val="%1.%2.%3.%4.%5.%6.%7.%8.%9."/>
      <w:lvlJc w:val="left"/>
      <w:pPr>
        <w:ind w:left="7840" w:hanging="2160"/>
      </w:pPr>
      <w:rPr>
        <w:rFonts w:hint="default"/>
      </w:rPr>
    </w:lvl>
  </w:abstractNum>
  <w:abstractNum w:abstractNumId="15">
    <w:nsid w:val="58B31BE7"/>
    <w:multiLevelType w:val="multilevel"/>
    <w:tmpl w:val="FA30B62E"/>
    <w:lvl w:ilvl="0">
      <w:start w:val="1"/>
      <w:numFmt w:val="decimal"/>
      <w:lvlText w:val="%1."/>
      <w:lvlJc w:val="left"/>
      <w:pPr>
        <w:ind w:left="1068" w:hanging="360"/>
      </w:pPr>
      <w:rPr>
        <w:rFonts w:hint="default"/>
      </w:rPr>
    </w:lvl>
    <w:lvl w:ilvl="1">
      <w:start w:val="1"/>
      <w:numFmt w:val="decimal"/>
      <w:isLgl/>
      <w:lvlText w:val="%1.%2."/>
      <w:lvlJc w:val="left"/>
      <w:pPr>
        <w:ind w:left="1430" w:hanging="72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788" w:hanging="1080"/>
      </w:pPr>
      <w:rPr>
        <w:rFonts w:hint="default"/>
      </w:rPr>
    </w:lvl>
    <w:lvl w:ilvl="4">
      <w:start w:val="1"/>
      <w:numFmt w:val="decimal"/>
      <w:isLgl/>
      <w:lvlText w:val="%1.%2.%3.%4.%5."/>
      <w:lvlJc w:val="left"/>
      <w:pPr>
        <w:ind w:left="2148" w:hanging="1440"/>
      </w:pPr>
      <w:rPr>
        <w:rFonts w:hint="default"/>
      </w:rPr>
    </w:lvl>
    <w:lvl w:ilvl="5">
      <w:start w:val="1"/>
      <w:numFmt w:val="decimal"/>
      <w:isLgl/>
      <w:lvlText w:val="%1.%2.%3.%4.%5.%6."/>
      <w:lvlJc w:val="left"/>
      <w:pPr>
        <w:ind w:left="2148" w:hanging="1440"/>
      </w:pPr>
      <w:rPr>
        <w:rFonts w:hint="default"/>
      </w:rPr>
    </w:lvl>
    <w:lvl w:ilvl="6">
      <w:start w:val="1"/>
      <w:numFmt w:val="decimal"/>
      <w:isLgl/>
      <w:lvlText w:val="%1.%2.%3.%4.%5.%6.%7."/>
      <w:lvlJc w:val="left"/>
      <w:pPr>
        <w:ind w:left="2508" w:hanging="1800"/>
      </w:pPr>
      <w:rPr>
        <w:rFonts w:hint="default"/>
      </w:rPr>
    </w:lvl>
    <w:lvl w:ilvl="7">
      <w:start w:val="1"/>
      <w:numFmt w:val="decimal"/>
      <w:isLgl/>
      <w:lvlText w:val="%1.%2.%3.%4.%5.%6.%7.%8."/>
      <w:lvlJc w:val="left"/>
      <w:pPr>
        <w:ind w:left="2508" w:hanging="1800"/>
      </w:pPr>
      <w:rPr>
        <w:rFonts w:hint="default"/>
      </w:rPr>
    </w:lvl>
    <w:lvl w:ilvl="8">
      <w:start w:val="1"/>
      <w:numFmt w:val="decimal"/>
      <w:isLgl/>
      <w:lvlText w:val="%1.%2.%3.%4.%5.%6.%7.%8.%9."/>
      <w:lvlJc w:val="left"/>
      <w:pPr>
        <w:ind w:left="2868" w:hanging="2160"/>
      </w:pPr>
      <w:rPr>
        <w:rFonts w:hint="default"/>
      </w:rPr>
    </w:lvl>
  </w:abstractNum>
  <w:abstractNum w:abstractNumId="16">
    <w:nsid w:val="59695FB0"/>
    <w:multiLevelType w:val="multilevel"/>
    <w:tmpl w:val="4FF62462"/>
    <w:lvl w:ilvl="0">
      <w:start w:val="2"/>
      <w:numFmt w:val="decimal"/>
      <w:lvlText w:val="%1."/>
      <w:lvlJc w:val="left"/>
      <w:pPr>
        <w:ind w:left="450" w:hanging="450"/>
      </w:pPr>
      <w:rPr>
        <w:rFonts w:hint="default"/>
      </w:rPr>
    </w:lvl>
    <w:lvl w:ilvl="1">
      <w:start w:val="1"/>
      <w:numFmt w:val="decimal"/>
      <w:lvlText w:val="%1.%2."/>
      <w:lvlJc w:val="left"/>
      <w:pPr>
        <w:ind w:left="1430" w:hanging="72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3210" w:hanging="1080"/>
      </w:pPr>
      <w:rPr>
        <w:rFonts w:hint="default"/>
      </w:rPr>
    </w:lvl>
    <w:lvl w:ilvl="4">
      <w:start w:val="1"/>
      <w:numFmt w:val="decimal"/>
      <w:lvlText w:val="%1.%2.%3.%4.%5."/>
      <w:lvlJc w:val="left"/>
      <w:pPr>
        <w:ind w:left="4280" w:hanging="1440"/>
      </w:pPr>
      <w:rPr>
        <w:rFonts w:hint="default"/>
      </w:rPr>
    </w:lvl>
    <w:lvl w:ilvl="5">
      <w:start w:val="1"/>
      <w:numFmt w:val="decimal"/>
      <w:lvlText w:val="%1.%2.%3.%4.%5.%6."/>
      <w:lvlJc w:val="left"/>
      <w:pPr>
        <w:ind w:left="4990" w:hanging="1440"/>
      </w:pPr>
      <w:rPr>
        <w:rFonts w:hint="default"/>
      </w:rPr>
    </w:lvl>
    <w:lvl w:ilvl="6">
      <w:start w:val="1"/>
      <w:numFmt w:val="decimal"/>
      <w:lvlText w:val="%1.%2.%3.%4.%5.%6.%7."/>
      <w:lvlJc w:val="left"/>
      <w:pPr>
        <w:ind w:left="6060" w:hanging="1800"/>
      </w:pPr>
      <w:rPr>
        <w:rFonts w:hint="default"/>
      </w:rPr>
    </w:lvl>
    <w:lvl w:ilvl="7">
      <w:start w:val="1"/>
      <w:numFmt w:val="decimal"/>
      <w:lvlText w:val="%1.%2.%3.%4.%5.%6.%7.%8."/>
      <w:lvlJc w:val="left"/>
      <w:pPr>
        <w:ind w:left="6770" w:hanging="1800"/>
      </w:pPr>
      <w:rPr>
        <w:rFonts w:hint="default"/>
      </w:rPr>
    </w:lvl>
    <w:lvl w:ilvl="8">
      <w:start w:val="1"/>
      <w:numFmt w:val="decimal"/>
      <w:lvlText w:val="%1.%2.%3.%4.%5.%6.%7.%8.%9."/>
      <w:lvlJc w:val="left"/>
      <w:pPr>
        <w:ind w:left="7840" w:hanging="2160"/>
      </w:pPr>
      <w:rPr>
        <w:rFonts w:hint="default"/>
      </w:rPr>
    </w:lvl>
  </w:abstractNum>
  <w:abstractNum w:abstractNumId="17">
    <w:nsid w:val="6777131C"/>
    <w:multiLevelType w:val="multilevel"/>
    <w:tmpl w:val="09E2623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8">
    <w:nsid w:val="707B5D72"/>
    <w:multiLevelType w:val="hybridMultilevel"/>
    <w:tmpl w:val="69E85CCE"/>
    <w:lvl w:ilvl="0" w:tplc="041F0001">
      <w:start w:val="1"/>
      <w:numFmt w:val="bullet"/>
      <w:lvlText w:val=""/>
      <w:lvlJc w:val="left"/>
      <w:pPr>
        <w:tabs>
          <w:tab w:val="num" w:pos="1068"/>
        </w:tabs>
        <w:ind w:left="1068" w:hanging="360"/>
      </w:pPr>
      <w:rPr>
        <w:rFonts w:ascii="Symbol" w:hAnsi="Symbol" w:hint="default"/>
      </w:rPr>
    </w:lvl>
    <w:lvl w:ilvl="1" w:tplc="041F0003" w:tentative="1">
      <w:start w:val="1"/>
      <w:numFmt w:val="bullet"/>
      <w:lvlText w:val="o"/>
      <w:lvlJc w:val="left"/>
      <w:pPr>
        <w:tabs>
          <w:tab w:val="num" w:pos="1788"/>
        </w:tabs>
        <w:ind w:left="1788" w:hanging="360"/>
      </w:pPr>
      <w:rPr>
        <w:rFonts w:ascii="Courier New" w:hAnsi="Courier New" w:cs="Courier New" w:hint="default"/>
      </w:rPr>
    </w:lvl>
    <w:lvl w:ilvl="2" w:tplc="041F0005" w:tentative="1">
      <w:start w:val="1"/>
      <w:numFmt w:val="bullet"/>
      <w:lvlText w:val=""/>
      <w:lvlJc w:val="left"/>
      <w:pPr>
        <w:tabs>
          <w:tab w:val="num" w:pos="2508"/>
        </w:tabs>
        <w:ind w:left="2508" w:hanging="360"/>
      </w:pPr>
      <w:rPr>
        <w:rFonts w:ascii="Wingdings" w:hAnsi="Wingdings" w:hint="default"/>
      </w:rPr>
    </w:lvl>
    <w:lvl w:ilvl="3" w:tplc="041F0001" w:tentative="1">
      <w:start w:val="1"/>
      <w:numFmt w:val="bullet"/>
      <w:lvlText w:val=""/>
      <w:lvlJc w:val="left"/>
      <w:pPr>
        <w:tabs>
          <w:tab w:val="num" w:pos="3228"/>
        </w:tabs>
        <w:ind w:left="3228" w:hanging="360"/>
      </w:pPr>
      <w:rPr>
        <w:rFonts w:ascii="Symbol" w:hAnsi="Symbol" w:hint="default"/>
      </w:rPr>
    </w:lvl>
    <w:lvl w:ilvl="4" w:tplc="041F0003" w:tentative="1">
      <w:start w:val="1"/>
      <w:numFmt w:val="bullet"/>
      <w:lvlText w:val="o"/>
      <w:lvlJc w:val="left"/>
      <w:pPr>
        <w:tabs>
          <w:tab w:val="num" w:pos="3948"/>
        </w:tabs>
        <w:ind w:left="3948" w:hanging="360"/>
      </w:pPr>
      <w:rPr>
        <w:rFonts w:ascii="Courier New" w:hAnsi="Courier New" w:cs="Courier New" w:hint="default"/>
      </w:rPr>
    </w:lvl>
    <w:lvl w:ilvl="5" w:tplc="041F0005" w:tentative="1">
      <w:start w:val="1"/>
      <w:numFmt w:val="bullet"/>
      <w:lvlText w:val=""/>
      <w:lvlJc w:val="left"/>
      <w:pPr>
        <w:tabs>
          <w:tab w:val="num" w:pos="4668"/>
        </w:tabs>
        <w:ind w:left="4668" w:hanging="360"/>
      </w:pPr>
      <w:rPr>
        <w:rFonts w:ascii="Wingdings" w:hAnsi="Wingdings" w:hint="default"/>
      </w:rPr>
    </w:lvl>
    <w:lvl w:ilvl="6" w:tplc="041F0001" w:tentative="1">
      <w:start w:val="1"/>
      <w:numFmt w:val="bullet"/>
      <w:lvlText w:val=""/>
      <w:lvlJc w:val="left"/>
      <w:pPr>
        <w:tabs>
          <w:tab w:val="num" w:pos="5388"/>
        </w:tabs>
        <w:ind w:left="5388" w:hanging="360"/>
      </w:pPr>
      <w:rPr>
        <w:rFonts w:ascii="Symbol" w:hAnsi="Symbol" w:hint="default"/>
      </w:rPr>
    </w:lvl>
    <w:lvl w:ilvl="7" w:tplc="041F0003" w:tentative="1">
      <w:start w:val="1"/>
      <w:numFmt w:val="bullet"/>
      <w:lvlText w:val="o"/>
      <w:lvlJc w:val="left"/>
      <w:pPr>
        <w:tabs>
          <w:tab w:val="num" w:pos="6108"/>
        </w:tabs>
        <w:ind w:left="6108" w:hanging="360"/>
      </w:pPr>
      <w:rPr>
        <w:rFonts w:ascii="Courier New" w:hAnsi="Courier New" w:cs="Courier New" w:hint="default"/>
      </w:rPr>
    </w:lvl>
    <w:lvl w:ilvl="8" w:tplc="041F0005" w:tentative="1">
      <w:start w:val="1"/>
      <w:numFmt w:val="bullet"/>
      <w:lvlText w:val=""/>
      <w:lvlJc w:val="left"/>
      <w:pPr>
        <w:tabs>
          <w:tab w:val="num" w:pos="6828"/>
        </w:tabs>
        <w:ind w:left="6828" w:hanging="360"/>
      </w:pPr>
      <w:rPr>
        <w:rFonts w:ascii="Wingdings" w:hAnsi="Wingdings" w:hint="default"/>
      </w:rPr>
    </w:lvl>
  </w:abstractNum>
  <w:abstractNum w:abstractNumId="19">
    <w:nsid w:val="73AC5AAB"/>
    <w:multiLevelType w:val="multilevel"/>
    <w:tmpl w:val="041F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nsid w:val="7BFB143E"/>
    <w:multiLevelType w:val="hybridMultilevel"/>
    <w:tmpl w:val="373A2060"/>
    <w:lvl w:ilvl="0" w:tplc="041F000F">
      <w:start w:val="2"/>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18"/>
  </w:num>
  <w:num w:numId="2">
    <w:abstractNumId w:val="5"/>
  </w:num>
  <w:num w:numId="3">
    <w:abstractNumId w:val="19"/>
  </w:num>
  <w:num w:numId="4">
    <w:abstractNumId w:val="17"/>
  </w:num>
  <w:num w:numId="5">
    <w:abstractNumId w:val="15"/>
  </w:num>
  <w:num w:numId="6">
    <w:abstractNumId w:val="0"/>
  </w:num>
  <w:num w:numId="7">
    <w:abstractNumId w:val="9"/>
  </w:num>
  <w:num w:numId="8">
    <w:abstractNumId w:val="11"/>
  </w:num>
  <w:num w:numId="9">
    <w:abstractNumId w:val="14"/>
  </w:num>
  <w:num w:numId="10">
    <w:abstractNumId w:val="20"/>
  </w:num>
  <w:num w:numId="11">
    <w:abstractNumId w:val="4"/>
  </w:num>
  <w:num w:numId="12">
    <w:abstractNumId w:val="3"/>
  </w:num>
  <w:num w:numId="13">
    <w:abstractNumId w:val="16"/>
  </w:num>
  <w:num w:numId="14">
    <w:abstractNumId w:val="7"/>
  </w:num>
  <w:num w:numId="15">
    <w:abstractNumId w:val="1"/>
  </w:num>
  <w:num w:numId="16">
    <w:abstractNumId w:val="12"/>
  </w:num>
  <w:num w:numId="17">
    <w:abstractNumId w:val="13"/>
  </w:num>
  <w:num w:numId="18">
    <w:abstractNumId w:val="6"/>
  </w:num>
  <w:num w:numId="19">
    <w:abstractNumId w:val="2"/>
  </w:num>
  <w:num w:numId="20">
    <w:abstractNumId w:val="8"/>
  </w:num>
  <w:num w:numId="2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9"/>
  <w:hyphenationZone w:val="425"/>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45476"/>
    <w:rsid w:val="0003129D"/>
    <w:rsid w:val="00055E88"/>
    <w:rsid w:val="00063DD8"/>
    <w:rsid w:val="00074CD9"/>
    <w:rsid w:val="0009167A"/>
    <w:rsid w:val="000A0AAD"/>
    <w:rsid w:val="000A3B70"/>
    <w:rsid w:val="000A5AFE"/>
    <w:rsid w:val="00114470"/>
    <w:rsid w:val="00145476"/>
    <w:rsid w:val="001662ED"/>
    <w:rsid w:val="00187376"/>
    <w:rsid w:val="002465D7"/>
    <w:rsid w:val="0025165F"/>
    <w:rsid w:val="002516FC"/>
    <w:rsid w:val="0026361D"/>
    <w:rsid w:val="00276964"/>
    <w:rsid w:val="0028070B"/>
    <w:rsid w:val="00293102"/>
    <w:rsid w:val="002B7972"/>
    <w:rsid w:val="002C6BDD"/>
    <w:rsid w:val="002D0B70"/>
    <w:rsid w:val="002F01D6"/>
    <w:rsid w:val="003155E7"/>
    <w:rsid w:val="003739B7"/>
    <w:rsid w:val="0038248D"/>
    <w:rsid w:val="00384262"/>
    <w:rsid w:val="00384CD0"/>
    <w:rsid w:val="00393AA5"/>
    <w:rsid w:val="00396B5A"/>
    <w:rsid w:val="003B11F9"/>
    <w:rsid w:val="003B1BA2"/>
    <w:rsid w:val="0041783C"/>
    <w:rsid w:val="00443DFF"/>
    <w:rsid w:val="00444366"/>
    <w:rsid w:val="00463874"/>
    <w:rsid w:val="00464BBE"/>
    <w:rsid w:val="00481CC0"/>
    <w:rsid w:val="00493643"/>
    <w:rsid w:val="004C02DC"/>
    <w:rsid w:val="004C22F9"/>
    <w:rsid w:val="004D12C1"/>
    <w:rsid w:val="004F1E4B"/>
    <w:rsid w:val="004F3D15"/>
    <w:rsid w:val="0053366E"/>
    <w:rsid w:val="00542539"/>
    <w:rsid w:val="005530A3"/>
    <w:rsid w:val="00573F27"/>
    <w:rsid w:val="005B6268"/>
    <w:rsid w:val="005C5BFE"/>
    <w:rsid w:val="00601739"/>
    <w:rsid w:val="00603E47"/>
    <w:rsid w:val="00646958"/>
    <w:rsid w:val="006624ED"/>
    <w:rsid w:val="00673591"/>
    <w:rsid w:val="006C72B0"/>
    <w:rsid w:val="006C7F74"/>
    <w:rsid w:val="006D4A58"/>
    <w:rsid w:val="00707B32"/>
    <w:rsid w:val="007161C8"/>
    <w:rsid w:val="007264E8"/>
    <w:rsid w:val="00733736"/>
    <w:rsid w:val="00752FF6"/>
    <w:rsid w:val="00757FF4"/>
    <w:rsid w:val="00765673"/>
    <w:rsid w:val="00777D10"/>
    <w:rsid w:val="00785D82"/>
    <w:rsid w:val="007B5442"/>
    <w:rsid w:val="007C5387"/>
    <w:rsid w:val="007D22C5"/>
    <w:rsid w:val="007E1128"/>
    <w:rsid w:val="007E3DFA"/>
    <w:rsid w:val="008238CE"/>
    <w:rsid w:val="0085781A"/>
    <w:rsid w:val="008B687C"/>
    <w:rsid w:val="008E0ADA"/>
    <w:rsid w:val="008F1BBA"/>
    <w:rsid w:val="00940BE7"/>
    <w:rsid w:val="00951B64"/>
    <w:rsid w:val="00972060"/>
    <w:rsid w:val="009C2CE9"/>
    <w:rsid w:val="009D0031"/>
    <w:rsid w:val="009D6041"/>
    <w:rsid w:val="009E15FB"/>
    <w:rsid w:val="009F0A63"/>
    <w:rsid w:val="009F6BCA"/>
    <w:rsid w:val="00A27BB9"/>
    <w:rsid w:val="00A569EC"/>
    <w:rsid w:val="00A62B82"/>
    <w:rsid w:val="00A8355E"/>
    <w:rsid w:val="00AB59EF"/>
    <w:rsid w:val="00AC4E96"/>
    <w:rsid w:val="00AD3C7C"/>
    <w:rsid w:val="00B513E9"/>
    <w:rsid w:val="00B56B5F"/>
    <w:rsid w:val="00B6337E"/>
    <w:rsid w:val="00B775BA"/>
    <w:rsid w:val="00B82FB6"/>
    <w:rsid w:val="00BA3080"/>
    <w:rsid w:val="00BA6ADF"/>
    <w:rsid w:val="00BE6CB8"/>
    <w:rsid w:val="00BF1508"/>
    <w:rsid w:val="00BF37E6"/>
    <w:rsid w:val="00C02EAD"/>
    <w:rsid w:val="00C15500"/>
    <w:rsid w:val="00C238CD"/>
    <w:rsid w:val="00C27B18"/>
    <w:rsid w:val="00C46D65"/>
    <w:rsid w:val="00C54F71"/>
    <w:rsid w:val="00C5667C"/>
    <w:rsid w:val="00C74641"/>
    <w:rsid w:val="00C81ED6"/>
    <w:rsid w:val="00CD3421"/>
    <w:rsid w:val="00CE7A90"/>
    <w:rsid w:val="00CF2B87"/>
    <w:rsid w:val="00D2481B"/>
    <w:rsid w:val="00D43838"/>
    <w:rsid w:val="00D96234"/>
    <w:rsid w:val="00DA18A3"/>
    <w:rsid w:val="00DD1586"/>
    <w:rsid w:val="00DE2038"/>
    <w:rsid w:val="00DE6F72"/>
    <w:rsid w:val="00DF3528"/>
    <w:rsid w:val="00E02CEE"/>
    <w:rsid w:val="00E4494E"/>
    <w:rsid w:val="00E84215"/>
    <w:rsid w:val="00E90885"/>
    <w:rsid w:val="00E95B73"/>
    <w:rsid w:val="00EA1EA8"/>
    <w:rsid w:val="00ED4EB7"/>
    <w:rsid w:val="00EE11FC"/>
    <w:rsid w:val="00EF1D71"/>
    <w:rsid w:val="00EF1FFF"/>
    <w:rsid w:val="00F10E5A"/>
    <w:rsid w:val="00F115F0"/>
    <w:rsid w:val="00F673CA"/>
    <w:rsid w:val="00F90F1C"/>
    <w:rsid w:val="00FA0BB1"/>
    <w:rsid w:val="00FB5A06"/>
    <w:rsid w:val="00FE135E"/>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C72B0"/>
    <w:pPr>
      <w:spacing w:after="0" w:line="240" w:lineRule="auto"/>
    </w:pPr>
    <w:rPr>
      <w:rFonts w:ascii="Times New Roman" w:hAnsi="Times New Roman"/>
      <w:sz w:val="24"/>
    </w:rPr>
  </w:style>
  <w:style w:type="paragraph" w:styleId="Balk1">
    <w:name w:val="heading 1"/>
    <w:basedOn w:val="Normal"/>
    <w:next w:val="Normal"/>
    <w:link w:val="Balk1Char"/>
    <w:uiPriority w:val="9"/>
    <w:qFormat/>
    <w:rsid w:val="001662ED"/>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Balk2">
    <w:name w:val="heading 2"/>
    <w:basedOn w:val="Normal"/>
    <w:next w:val="Normal"/>
    <w:link w:val="Balk2Char"/>
    <w:uiPriority w:val="9"/>
    <w:unhideWhenUsed/>
    <w:qFormat/>
    <w:rsid w:val="00646958"/>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Balk3">
    <w:name w:val="heading 3"/>
    <w:basedOn w:val="Normal"/>
    <w:next w:val="Normal"/>
    <w:link w:val="Balk3Char"/>
    <w:qFormat/>
    <w:rsid w:val="0026361D"/>
    <w:pPr>
      <w:keepNext/>
      <w:spacing w:before="240" w:after="60"/>
      <w:outlineLvl w:val="2"/>
    </w:pPr>
    <w:rPr>
      <w:rFonts w:ascii="Arial" w:eastAsia="Times New Roman" w:hAnsi="Arial" w:cs="Arial"/>
      <w:b/>
      <w:bCs/>
      <w:sz w:val="26"/>
      <w:szCs w:val="26"/>
      <w:lang w:eastAsia="tr-TR"/>
    </w:rPr>
  </w:style>
  <w:style w:type="paragraph" w:styleId="Balk4">
    <w:name w:val="heading 4"/>
    <w:basedOn w:val="Normal"/>
    <w:next w:val="Normal"/>
    <w:link w:val="Balk4Char"/>
    <w:qFormat/>
    <w:rsid w:val="0026361D"/>
    <w:pPr>
      <w:keepNext/>
      <w:widowControl w:val="0"/>
      <w:tabs>
        <w:tab w:val="left" w:pos="567"/>
      </w:tabs>
      <w:suppressAutoHyphens/>
      <w:spacing w:before="238" w:line="288" w:lineRule="auto"/>
      <w:jc w:val="both"/>
      <w:outlineLvl w:val="3"/>
    </w:pPr>
    <w:rPr>
      <w:rFonts w:ascii="Arial" w:eastAsia="Lucida Sans Unicode" w:hAnsi="Arial" w:cs="Times New Roman"/>
      <w:b/>
      <w:kern w:val="1"/>
      <w:szCs w:val="24"/>
    </w:rPr>
  </w:style>
  <w:style w:type="paragraph" w:styleId="Balk5">
    <w:name w:val="heading 5"/>
    <w:basedOn w:val="Normal"/>
    <w:next w:val="Normal"/>
    <w:link w:val="Balk5Char"/>
    <w:qFormat/>
    <w:rsid w:val="0026361D"/>
    <w:pPr>
      <w:spacing w:before="240" w:after="60"/>
      <w:outlineLvl w:val="4"/>
    </w:pPr>
    <w:rPr>
      <w:rFonts w:eastAsia="Times New Roman" w:cs="Times New Roman"/>
      <w:b/>
      <w:bCs/>
      <w:i/>
      <w:iCs/>
      <w:sz w:val="26"/>
      <w:szCs w:val="26"/>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link w:val="AralkYokChar"/>
    <w:uiPriority w:val="1"/>
    <w:qFormat/>
    <w:rsid w:val="00752FF6"/>
    <w:pPr>
      <w:spacing w:after="0" w:line="240" w:lineRule="auto"/>
    </w:pPr>
    <w:rPr>
      <w:rFonts w:eastAsiaTheme="minorEastAsia"/>
      <w:lang w:eastAsia="tr-TR"/>
    </w:rPr>
  </w:style>
  <w:style w:type="character" w:customStyle="1" w:styleId="AralkYokChar">
    <w:name w:val="Aralık Yok Char"/>
    <w:basedOn w:val="VarsaylanParagrafYazTipi"/>
    <w:link w:val="AralkYok"/>
    <w:uiPriority w:val="1"/>
    <w:rsid w:val="00752FF6"/>
    <w:rPr>
      <w:rFonts w:eastAsiaTheme="minorEastAsia"/>
      <w:lang w:eastAsia="tr-TR"/>
    </w:rPr>
  </w:style>
  <w:style w:type="paragraph" w:styleId="BalonMetni">
    <w:name w:val="Balloon Text"/>
    <w:basedOn w:val="Normal"/>
    <w:link w:val="BalonMetniChar"/>
    <w:uiPriority w:val="99"/>
    <w:semiHidden/>
    <w:unhideWhenUsed/>
    <w:rsid w:val="00752FF6"/>
    <w:rPr>
      <w:rFonts w:ascii="Tahoma" w:hAnsi="Tahoma" w:cs="Tahoma"/>
      <w:sz w:val="16"/>
      <w:szCs w:val="16"/>
    </w:rPr>
  </w:style>
  <w:style w:type="character" w:customStyle="1" w:styleId="BalonMetniChar">
    <w:name w:val="Balon Metni Char"/>
    <w:basedOn w:val="VarsaylanParagrafYazTipi"/>
    <w:link w:val="BalonMetni"/>
    <w:uiPriority w:val="99"/>
    <w:semiHidden/>
    <w:rsid w:val="00752FF6"/>
    <w:rPr>
      <w:rFonts w:ascii="Tahoma" w:hAnsi="Tahoma" w:cs="Tahoma"/>
      <w:sz w:val="16"/>
      <w:szCs w:val="16"/>
    </w:rPr>
  </w:style>
  <w:style w:type="paragraph" w:styleId="stbilgi">
    <w:name w:val="header"/>
    <w:basedOn w:val="Normal"/>
    <w:link w:val="stbilgiChar"/>
    <w:uiPriority w:val="99"/>
    <w:unhideWhenUsed/>
    <w:rsid w:val="00B775BA"/>
    <w:pPr>
      <w:tabs>
        <w:tab w:val="center" w:pos="4536"/>
        <w:tab w:val="right" w:pos="9072"/>
      </w:tabs>
    </w:pPr>
  </w:style>
  <w:style w:type="character" w:customStyle="1" w:styleId="stbilgiChar">
    <w:name w:val="Üstbilgi Char"/>
    <w:basedOn w:val="VarsaylanParagrafYazTipi"/>
    <w:link w:val="stbilgi"/>
    <w:uiPriority w:val="99"/>
    <w:rsid w:val="00B775BA"/>
    <w:rPr>
      <w:rFonts w:ascii="Times New Roman" w:hAnsi="Times New Roman"/>
      <w:sz w:val="24"/>
    </w:rPr>
  </w:style>
  <w:style w:type="paragraph" w:styleId="Altbilgi">
    <w:name w:val="footer"/>
    <w:basedOn w:val="Normal"/>
    <w:link w:val="AltbilgiChar"/>
    <w:uiPriority w:val="99"/>
    <w:unhideWhenUsed/>
    <w:rsid w:val="00B775BA"/>
    <w:pPr>
      <w:tabs>
        <w:tab w:val="center" w:pos="4536"/>
        <w:tab w:val="right" w:pos="9072"/>
      </w:tabs>
    </w:pPr>
  </w:style>
  <w:style w:type="character" w:customStyle="1" w:styleId="AltbilgiChar">
    <w:name w:val="Altbilgi Char"/>
    <w:basedOn w:val="VarsaylanParagrafYazTipi"/>
    <w:link w:val="Altbilgi"/>
    <w:uiPriority w:val="99"/>
    <w:rsid w:val="00B775BA"/>
    <w:rPr>
      <w:rFonts w:ascii="Times New Roman" w:hAnsi="Times New Roman"/>
      <w:sz w:val="24"/>
    </w:rPr>
  </w:style>
  <w:style w:type="character" w:customStyle="1" w:styleId="Balk3Char">
    <w:name w:val="Başlık 3 Char"/>
    <w:basedOn w:val="VarsaylanParagrafYazTipi"/>
    <w:link w:val="Balk3"/>
    <w:rsid w:val="0026361D"/>
    <w:rPr>
      <w:rFonts w:ascii="Arial" w:eastAsia="Times New Roman" w:hAnsi="Arial" w:cs="Arial"/>
      <w:b/>
      <w:bCs/>
      <w:sz w:val="26"/>
      <w:szCs w:val="26"/>
      <w:lang w:eastAsia="tr-TR"/>
    </w:rPr>
  </w:style>
  <w:style w:type="character" w:customStyle="1" w:styleId="Balk4Char">
    <w:name w:val="Başlık 4 Char"/>
    <w:basedOn w:val="VarsaylanParagrafYazTipi"/>
    <w:link w:val="Balk4"/>
    <w:rsid w:val="0026361D"/>
    <w:rPr>
      <w:rFonts w:ascii="Arial" w:eastAsia="Lucida Sans Unicode" w:hAnsi="Arial" w:cs="Times New Roman"/>
      <w:b/>
      <w:kern w:val="1"/>
      <w:sz w:val="24"/>
      <w:szCs w:val="24"/>
    </w:rPr>
  </w:style>
  <w:style w:type="character" w:customStyle="1" w:styleId="Balk5Char">
    <w:name w:val="Başlık 5 Char"/>
    <w:basedOn w:val="VarsaylanParagrafYazTipi"/>
    <w:link w:val="Balk5"/>
    <w:rsid w:val="0026361D"/>
    <w:rPr>
      <w:rFonts w:ascii="Times New Roman" w:eastAsia="Times New Roman" w:hAnsi="Times New Roman" w:cs="Times New Roman"/>
      <w:b/>
      <w:bCs/>
      <w:i/>
      <w:iCs/>
      <w:sz w:val="26"/>
      <w:szCs w:val="26"/>
      <w:lang w:eastAsia="tr-TR"/>
    </w:rPr>
  </w:style>
  <w:style w:type="paragraph" w:styleId="NormalWeb">
    <w:name w:val="Normal (Web)"/>
    <w:basedOn w:val="Normal"/>
    <w:rsid w:val="0026361D"/>
    <w:pPr>
      <w:spacing w:before="100" w:beforeAutospacing="1" w:after="100" w:afterAutospacing="1"/>
    </w:pPr>
    <w:rPr>
      <w:rFonts w:eastAsia="Times New Roman" w:cs="Times New Roman"/>
      <w:szCs w:val="24"/>
      <w:lang w:eastAsia="tr-TR"/>
    </w:rPr>
  </w:style>
  <w:style w:type="paragraph" w:styleId="GvdeMetni">
    <w:name w:val="Body Text"/>
    <w:basedOn w:val="Normal"/>
    <w:link w:val="GvdeMetniChar"/>
    <w:rsid w:val="0026361D"/>
    <w:pPr>
      <w:spacing w:before="100" w:beforeAutospacing="1" w:after="100" w:afterAutospacing="1"/>
    </w:pPr>
    <w:rPr>
      <w:rFonts w:eastAsia="Times New Roman" w:cs="Times New Roman"/>
      <w:szCs w:val="24"/>
      <w:lang w:eastAsia="tr-TR"/>
    </w:rPr>
  </w:style>
  <w:style w:type="character" w:customStyle="1" w:styleId="GvdeMetniChar">
    <w:name w:val="Gövde Metni Char"/>
    <w:basedOn w:val="VarsaylanParagrafYazTipi"/>
    <w:link w:val="GvdeMetni"/>
    <w:rsid w:val="0026361D"/>
    <w:rPr>
      <w:rFonts w:ascii="Times New Roman" w:eastAsia="Times New Roman" w:hAnsi="Times New Roman" w:cs="Times New Roman"/>
      <w:sz w:val="24"/>
      <w:szCs w:val="24"/>
      <w:lang w:eastAsia="tr-TR"/>
    </w:rPr>
  </w:style>
  <w:style w:type="paragraph" w:customStyle="1" w:styleId="Harita">
    <w:name w:val="Harita"/>
    <w:basedOn w:val="Normal"/>
    <w:rsid w:val="0026361D"/>
    <w:pPr>
      <w:widowControl w:val="0"/>
      <w:suppressLineNumbers/>
      <w:suppressAutoHyphens/>
      <w:spacing w:before="240"/>
    </w:pPr>
    <w:rPr>
      <w:rFonts w:ascii="Arial" w:eastAsia="Lucida Sans Unicode" w:hAnsi="Arial" w:cs="Tahoma"/>
      <w:iCs/>
      <w:kern w:val="22"/>
      <w:sz w:val="22"/>
    </w:rPr>
  </w:style>
  <w:style w:type="paragraph" w:styleId="GvdeMetni2">
    <w:name w:val="Body Text 2"/>
    <w:basedOn w:val="Normal"/>
    <w:link w:val="GvdeMetni2Char"/>
    <w:rsid w:val="0026361D"/>
    <w:pPr>
      <w:spacing w:after="120" w:line="480" w:lineRule="auto"/>
    </w:pPr>
    <w:rPr>
      <w:rFonts w:eastAsia="Times New Roman" w:cs="Times New Roman"/>
      <w:szCs w:val="24"/>
      <w:lang w:eastAsia="tr-TR"/>
    </w:rPr>
  </w:style>
  <w:style w:type="character" w:customStyle="1" w:styleId="GvdeMetni2Char">
    <w:name w:val="Gövde Metni 2 Char"/>
    <w:basedOn w:val="VarsaylanParagrafYazTipi"/>
    <w:link w:val="GvdeMetni2"/>
    <w:rsid w:val="0026361D"/>
    <w:rPr>
      <w:rFonts w:ascii="Times New Roman" w:eastAsia="Times New Roman" w:hAnsi="Times New Roman" w:cs="Times New Roman"/>
      <w:sz w:val="24"/>
      <w:szCs w:val="24"/>
      <w:lang w:eastAsia="tr-TR"/>
    </w:rPr>
  </w:style>
  <w:style w:type="paragraph" w:styleId="ListeParagraf">
    <w:name w:val="List Paragraph"/>
    <w:basedOn w:val="Normal"/>
    <w:uiPriority w:val="34"/>
    <w:qFormat/>
    <w:rsid w:val="001662ED"/>
    <w:pPr>
      <w:ind w:left="720"/>
      <w:contextualSpacing/>
    </w:pPr>
  </w:style>
  <w:style w:type="character" w:customStyle="1" w:styleId="Balk1Char">
    <w:name w:val="Başlık 1 Char"/>
    <w:basedOn w:val="VarsaylanParagrafYazTipi"/>
    <w:link w:val="Balk1"/>
    <w:uiPriority w:val="9"/>
    <w:rsid w:val="001662ED"/>
    <w:rPr>
      <w:rFonts w:asciiTheme="majorHAnsi" w:eastAsiaTheme="majorEastAsia" w:hAnsiTheme="majorHAnsi" w:cstheme="majorBidi"/>
      <w:color w:val="2E74B5" w:themeColor="accent1" w:themeShade="BF"/>
      <w:sz w:val="32"/>
      <w:szCs w:val="32"/>
    </w:rPr>
  </w:style>
  <w:style w:type="character" w:customStyle="1" w:styleId="Balk2Char">
    <w:name w:val="Başlık 2 Char"/>
    <w:basedOn w:val="VarsaylanParagrafYazTipi"/>
    <w:link w:val="Balk2"/>
    <w:uiPriority w:val="9"/>
    <w:rsid w:val="00646958"/>
    <w:rPr>
      <w:rFonts w:asciiTheme="majorHAnsi" w:eastAsiaTheme="majorEastAsia" w:hAnsiTheme="majorHAnsi" w:cstheme="majorBidi"/>
      <w:color w:val="2E74B5" w:themeColor="accent1" w:themeShade="BF"/>
      <w:sz w:val="26"/>
      <w:szCs w:val="26"/>
    </w:rPr>
  </w:style>
  <w:style w:type="table" w:styleId="TabloKlavuzu">
    <w:name w:val="Table Grid"/>
    <w:basedOn w:val="NormalTablo"/>
    <w:uiPriority w:val="39"/>
    <w:rsid w:val="00DF35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Bal">
    <w:name w:val="TOC Heading"/>
    <w:basedOn w:val="Balk1"/>
    <w:next w:val="Normal"/>
    <w:uiPriority w:val="39"/>
    <w:unhideWhenUsed/>
    <w:qFormat/>
    <w:rsid w:val="005C5BFE"/>
    <w:pPr>
      <w:spacing w:line="259" w:lineRule="auto"/>
      <w:outlineLvl w:val="9"/>
    </w:pPr>
    <w:rPr>
      <w:lang w:eastAsia="tr-TR"/>
    </w:rPr>
  </w:style>
  <w:style w:type="paragraph" w:styleId="T2">
    <w:name w:val="toc 2"/>
    <w:basedOn w:val="Normal"/>
    <w:next w:val="Normal"/>
    <w:autoRedefine/>
    <w:uiPriority w:val="39"/>
    <w:unhideWhenUsed/>
    <w:rsid w:val="005C5BFE"/>
    <w:pPr>
      <w:spacing w:after="100" w:line="259" w:lineRule="auto"/>
      <w:ind w:left="220"/>
    </w:pPr>
    <w:rPr>
      <w:rFonts w:asciiTheme="minorHAnsi" w:eastAsiaTheme="minorEastAsia" w:hAnsiTheme="minorHAnsi" w:cs="Times New Roman"/>
      <w:sz w:val="22"/>
      <w:lang w:eastAsia="tr-TR"/>
    </w:rPr>
  </w:style>
  <w:style w:type="paragraph" w:styleId="T1">
    <w:name w:val="toc 1"/>
    <w:basedOn w:val="Normal"/>
    <w:next w:val="Normal"/>
    <w:autoRedefine/>
    <w:uiPriority w:val="39"/>
    <w:unhideWhenUsed/>
    <w:rsid w:val="00E4494E"/>
    <w:pPr>
      <w:tabs>
        <w:tab w:val="left" w:pos="440"/>
        <w:tab w:val="right" w:leader="dot" w:pos="9613"/>
      </w:tabs>
      <w:spacing w:after="100" w:line="259" w:lineRule="auto"/>
    </w:pPr>
    <w:rPr>
      <w:rFonts w:ascii="Segoe UI" w:eastAsiaTheme="minorEastAsia" w:hAnsi="Segoe UI" w:cs="Segoe UI"/>
      <w:b/>
      <w:noProof/>
      <w:color w:val="0070C0"/>
      <w:sz w:val="22"/>
      <w:lang w:eastAsia="tr-TR"/>
    </w:rPr>
  </w:style>
  <w:style w:type="paragraph" w:styleId="T3">
    <w:name w:val="toc 3"/>
    <w:basedOn w:val="Normal"/>
    <w:next w:val="Normal"/>
    <w:autoRedefine/>
    <w:uiPriority w:val="39"/>
    <w:unhideWhenUsed/>
    <w:rsid w:val="005C5BFE"/>
    <w:pPr>
      <w:spacing w:after="100" w:line="259" w:lineRule="auto"/>
      <w:ind w:left="440"/>
    </w:pPr>
    <w:rPr>
      <w:rFonts w:asciiTheme="minorHAnsi" w:eastAsiaTheme="minorEastAsia" w:hAnsiTheme="minorHAnsi" w:cs="Times New Roman"/>
      <w:sz w:val="22"/>
      <w:lang w:eastAsia="tr-TR"/>
    </w:rPr>
  </w:style>
  <w:style w:type="character" w:styleId="Kpr">
    <w:name w:val="Hyperlink"/>
    <w:basedOn w:val="VarsaylanParagrafYazTipi"/>
    <w:uiPriority w:val="99"/>
    <w:unhideWhenUsed/>
    <w:rsid w:val="005C5BFE"/>
    <w:rPr>
      <w:color w:val="0563C1"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C72B0"/>
    <w:pPr>
      <w:spacing w:after="0" w:line="240" w:lineRule="auto"/>
    </w:pPr>
    <w:rPr>
      <w:rFonts w:ascii="Times New Roman" w:hAnsi="Times New Roman"/>
      <w:sz w:val="24"/>
    </w:rPr>
  </w:style>
  <w:style w:type="paragraph" w:styleId="Balk1">
    <w:name w:val="heading 1"/>
    <w:basedOn w:val="Normal"/>
    <w:next w:val="Normal"/>
    <w:link w:val="Balk1Char"/>
    <w:uiPriority w:val="9"/>
    <w:qFormat/>
    <w:rsid w:val="001662ED"/>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Balk2">
    <w:name w:val="heading 2"/>
    <w:basedOn w:val="Normal"/>
    <w:next w:val="Normal"/>
    <w:link w:val="Balk2Char"/>
    <w:uiPriority w:val="9"/>
    <w:unhideWhenUsed/>
    <w:qFormat/>
    <w:rsid w:val="00646958"/>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Balk3">
    <w:name w:val="heading 3"/>
    <w:basedOn w:val="Normal"/>
    <w:next w:val="Normal"/>
    <w:link w:val="Balk3Char"/>
    <w:qFormat/>
    <w:rsid w:val="0026361D"/>
    <w:pPr>
      <w:keepNext/>
      <w:spacing w:before="240" w:after="60"/>
      <w:outlineLvl w:val="2"/>
    </w:pPr>
    <w:rPr>
      <w:rFonts w:ascii="Arial" w:eastAsia="Times New Roman" w:hAnsi="Arial" w:cs="Arial"/>
      <w:b/>
      <w:bCs/>
      <w:sz w:val="26"/>
      <w:szCs w:val="26"/>
      <w:lang w:eastAsia="tr-TR"/>
    </w:rPr>
  </w:style>
  <w:style w:type="paragraph" w:styleId="Balk4">
    <w:name w:val="heading 4"/>
    <w:basedOn w:val="Normal"/>
    <w:next w:val="Normal"/>
    <w:link w:val="Balk4Char"/>
    <w:qFormat/>
    <w:rsid w:val="0026361D"/>
    <w:pPr>
      <w:keepNext/>
      <w:widowControl w:val="0"/>
      <w:tabs>
        <w:tab w:val="left" w:pos="567"/>
      </w:tabs>
      <w:suppressAutoHyphens/>
      <w:spacing w:before="238" w:line="288" w:lineRule="auto"/>
      <w:jc w:val="both"/>
      <w:outlineLvl w:val="3"/>
    </w:pPr>
    <w:rPr>
      <w:rFonts w:ascii="Arial" w:eastAsia="Lucida Sans Unicode" w:hAnsi="Arial" w:cs="Times New Roman"/>
      <w:b/>
      <w:kern w:val="1"/>
      <w:szCs w:val="24"/>
    </w:rPr>
  </w:style>
  <w:style w:type="paragraph" w:styleId="Balk5">
    <w:name w:val="heading 5"/>
    <w:basedOn w:val="Normal"/>
    <w:next w:val="Normal"/>
    <w:link w:val="Balk5Char"/>
    <w:qFormat/>
    <w:rsid w:val="0026361D"/>
    <w:pPr>
      <w:spacing w:before="240" w:after="60"/>
      <w:outlineLvl w:val="4"/>
    </w:pPr>
    <w:rPr>
      <w:rFonts w:eastAsia="Times New Roman" w:cs="Times New Roman"/>
      <w:b/>
      <w:bCs/>
      <w:i/>
      <w:iCs/>
      <w:sz w:val="26"/>
      <w:szCs w:val="26"/>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link w:val="AralkYokChar"/>
    <w:uiPriority w:val="1"/>
    <w:qFormat/>
    <w:rsid w:val="00752FF6"/>
    <w:pPr>
      <w:spacing w:after="0" w:line="240" w:lineRule="auto"/>
    </w:pPr>
    <w:rPr>
      <w:rFonts w:eastAsiaTheme="minorEastAsia"/>
      <w:lang w:eastAsia="tr-TR"/>
    </w:rPr>
  </w:style>
  <w:style w:type="character" w:customStyle="1" w:styleId="AralkYokChar">
    <w:name w:val="Aralık Yok Char"/>
    <w:basedOn w:val="VarsaylanParagrafYazTipi"/>
    <w:link w:val="AralkYok"/>
    <w:uiPriority w:val="1"/>
    <w:rsid w:val="00752FF6"/>
    <w:rPr>
      <w:rFonts w:eastAsiaTheme="minorEastAsia"/>
      <w:lang w:eastAsia="tr-TR"/>
    </w:rPr>
  </w:style>
  <w:style w:type="paragraph" w:styleId="BalonMetni">
    <w:name w:val="Balloon Text"/>
    <w:basedOn w:val="Normal"/>
    <w:link w:val="BalonMetniChar"/>
    <w:uiPriority w:val="99"/>
    <w:semiHidden/>
    <w:unhideWhenUsed/>
    <w:rsid w:val="00752FF6"/>
    <w:rPr>
      <w:rFonts w:ascii="Tahoma" w:hAnsi="Tahoma" w:cs="Tahoma"/>
      <w:sz w:val="16"/>
      <w:szCs w:val="16"/>
    </w:rPr>
  </w:style>
  <w:style w:type="character" w:customStyle="1" w:styleId="BalonMetniChar">
    <w:name w:val="Balon Metni Char"/>
    <w:basedOn w:val="VarsaylanParagrafYazTipi"/>
    <w:link w:val="BalonMetni"/>
    <w:uiPriority w:val="99"/>
    <w:semiHidden/>
    <w:rsid w:val="00752FF6"/>
    <w:rPr>
      <w:rFonts w:ascii="Tahoma" w:hAnsi="Tahoma" w:cs="Tahoma"/>
      <w:sz w:val="16"/>
      <w:szCs w:val="16"/>
    </w:rPr>
  </w:style>
  <w:style w:type="paragraph" w:styleId="stbilgi">
    <w:name w:val="header"/>
    <w:basedOn w:val="Normal"/>
    <w:link w:val="stbilgiChar"/>
    <w:uiPriority w:val="99"/>
    <w:unhideWhenUsed/>
    <w:rsid w:val="00B775BA"/>
    <w:pPr>
      <w:tabs>
        <w:tab w:val="center" w:pos="4536"/>
        <w:tab w:val="right" w:pos="9072"/>
      </w:tabs>
    </w:pPr>
  </w:style>
  <w:style w:type="character" w:customStyle="1" w:styleId="stbilgiChar">
    <w:name w:val="Üstbilgi Char"/>
    <w:basedOn w:val="VarsaylanParagrafYazTipi"/>
    <w:link w:val="stbilgi"/>
    <w:uiPriority w:val="99"/>
    <w:rsid w:val="00B775BA"/>
    <w:rPr>
      <w:rFonts w:ascii="Times New Roman" w:hAnsi="Times New Roman"/>
      <w:sz w:val="24"/>
    </w:rPr>
  </w:style>
  <w:style w:type="paragraph" w:styleId="Altbilgi">
    <w:name w:val="footer"/>
    <w:basedOn w:val="Normal"/>
    <w:link w:val="AltbilgiChar"/>
    <w:uiPriority w:val="99"/>
    <w:unhideWhenUsed/>
    <w:rsid w:val="00B775BA"/>
    <w:pPr>
      <w:tabs>
        <w:tab w:val="center" w:pos="4536"/>
        <w:tab w:val="right" w:pos="9072"/>
      </w:tabs>
    </w:pPr>
  </w:style>
  <w:style w:type="character" w:customStyle="1" w:styleId="AltbilgiChar">
    <w:name w:val="Altbilgi Char"/>
    <w:basedOn w:val="VarsaylanParagrafYazTipi"/>
    <w:link w:val="Altbilgi"/>
    <w:uiPriority w:val="99"/>
    <w:rsid w:val="00B775BA"/>
    <w:rPr>
      <w:rFonts w:ascii="Times New Roman" w:hAnsi="Times New Roman"/>
      <w:sz w:val="24"/>
    </w:rPr>
  </w:style>
  <w:style w:type="character" w:customStyle="1" w:styleId="Balk3Char">
    <w:name w:val="Başlık 3 Char"/>
    <w:basedOn w:val="VarsaylanParagrafYazTipi"/>
    <w:link w:val="Balk3"/>
    <w:rsid w:val="0026361D"/>
    <w:rPr>
      <w:rFonts w:ascii="Arial" w:eastAsia="Times New Roman" w:hAnsi="Arial" w:cs="Arial"/>
      <w:b/>
      <w:bCs/>
      <w:sz w:val="26"/>
      <w:szCs w:val="26"/>
      <w:lang w:eastAsia="tr-TR"/>
    </w:rPr>
  </w:style>
  <w:style w:type="character" w:customStyle="1" w:styleId="Balk4Char">
    <w:name w:val="Başlık 4 Char"/>
    <w:basedOn w:val="VarsaylanParagrafYazTipi"/>
    <w:link w:val="Balk4"/>
    <w:rsid w:val="0026361D"/>
    <w:rPr>
      <w:rFonts w:ascii="Arial" w:eastAsia="Lucida Sans Unicode" w:hAnsi="Arial" w:cs="Times New Roman"/>
      <w:b/>
      <w:kern w:val="1"/>
      <w:sz w:val="24"/>
      <w:szCs w:val="24"/>
    </w:rPr>
  </w:style>
  <w:style w:type="character" w:customStyle="1" w:styleId="Balk5Char">
    <w:name w:val="Başlık 5 Char"/>
    <w:basedOn w:val="VarsaylanParagrafYazTipi"/>
    <w:link w:val="Balk5"/>
    <w:rsid w:val="0026361D"/>
    <w:rPr>
      <w:rFonts w:ascii="Times New Roman" w:eastAsia="Times New Roman" w:hAnsi="Times New Roman" w:cs="Times New Roman"/>
      <w:b/>
      <w:bCs/>
      <w:i/>
      <w:iCs/>
      <w:sz w:val="26"/>
      <w:szCs w:val="26"/>
      <w:lang w:eastAsia="tr-TR"/>
    </w:rPr>
  </w:style>
  <w:style w:type="paragraph" w:styleId="NormalWeb">
    <w:name w:val="Normal (Web)"/>
    <w:basedOn w:val="Normal"/>
    <w:rsid w:val="0026361D"/>
    <w:pPr>
      <w:spacing w:before="100" w:beforeAutospacing="1" w:after="100" w:afterAutospacing="1"/>
    </w:pPr>
    <w:rPr>
      <w:rFonts w:eastAsia="Times New Roman" w:cs="Times New Roman"/>
      <w:szCs w:val="24"/>
      <w:lang w:eastAsia="tr-TR"/>
    </w:rPr>
  </w:style>
  <w:style w:type="paragraph" w:styleId="GvdeMetni">
    <w:name w:val="Body Text"/>
    <w:basedOn w:val="Normal"/>
    <w:link w:val="GvdeMetniChar"/>
    <w:rsid w:val="0026361D"/>
    <w:pPr>
      <w:spacing w:before="100" w:beforeAutospacing="1" w:after="100" w:afterAutospacing="1"/>
    </w:pPr>
    <w:rPr>
      <w:rFonts w:eastAsia="Times New Roman" w:cs="Times New Roman"/>
      <w:szCs w:val="24"/>
      <w:lang w:eastAsia="tr-TR"/>
    </w:rPr>
  </w:style>
  <w:style w:type="character" w:customStyle="1" w:styleId="GvdeMetniChar">
    <w:name w:val="Gövde Metni Char"/>
    <w:basedOn w:val="VarsaylanParagrafYazTipi"/>
    <w:link w:val="GvdeMetni"/>
    <w:rsid w:val="0026361D"/>
    <w:rPr>
      <w:rFonts w:ascii="Times New Roman" w:eastAsia="Times New Roman" w:hAnsi="Times New Roman" w:cs="Times New Roman"/>
      <w:sz w:val="24"/>
      <w:szCs w:val="24"/>
      <w:lang w:eastAsia="tr-TR"/>
    </w:rPr>
  </w:style>
  <w:style w:type="paragraph" w:customStyle="1" w:styleId="Harita">
    <w:name w:val="Harita"/>
    <w:basedOn w:val="Normal"/>
    <w:rsid w:val="0026361D"/>
    <w:pPr>
      <w:widowControl w:val="0"/>
      <w:suppressLineNumbers/>
      <w:suppressAutoHyphens/>
      <w:spacing w:before="240"/>
    </w:pPr>
    <w:rPr>
      <w:rFonts w:ascii="Arial" w:eastAsia="Lucida Sans Unicode" w:hAnsi="Arial" w:cs="Tahoma"/>
      <w:iCs/>
      <w:kern w:val="22"/>
      <w:sz w:val="22"/>
    </w:rPr>
  </w:style>
  <w:style w:type="paragraph" w:styleId="GvdeMetni2">
    <w:name w:val="Body Text 2"/>
    <w:basedOn w:val="Normal"/>
    <w:link w:val="GvdeMetni2Char"/>
    <w:rsid w:val="0026361D"/>
    <w:pPr>
      <w:spacing w:after="120" w:line="480" w:lineRule="auto"/>
    </w:pPr>
    <w:rPr>
      <w:rFonts w:eastAsia="Times New Roman" w:cs="Times New Roman"/>
      <w:szCs w:val="24"/>
      <w:lang w:eastAsia="tr-TR"/>
    </w:rPr>
  </w:style>
  <w:style w:type="character" w:customStyle="1" w:styleId="GvdeMetni2Char">
    <w:name w:val="Gövde Metni 2 Char"/>
    <w:basedOn w:val="VarsaylanParagrafYazTipi"/>
    <w:link w:val="GvdeMetni2"/>
    <w:rsid w:val="0026361D"/>
    <w:rPr>
      <w:rFonts w:ascii="Times New Roman" w:eastAsia="Times New Roman" w:hAnsi="Times New Roman" w:cs="Times New Roman"/>
      <w:sz w:val="24"/>
      <w:szCs w:val="24"/>
      <w:lang w:eastAsia="tr-TR"/>
    </w:rPr>
  </w:style>
  <w:style w:type="paragraph" w:styleId="ListeParagraf">
    <w:name w:val="List Paragraph"/>
    <w:basedOn w:val="Normal"/>
    <w:uiPriority w:val="34"/>
    <w:qFormat/>
    <w:rsid w:val="001662ED"/>
    <w:pPr>
      <w:ind w:left="720"/>
      <w:contextualSpacing/>
    </w:pPr>
  </w:style>
  <w:style w:type="character" w:customStyle="1" w:styleId="Balk1Char">
    <w:name w:val="Başlık 1 Char"/>
    <w:basedOn w:val="VarsaylanParagrafYazTipi"/>
    <w:link w:val="Balk1"/>
    <w:uiPriority w:val="9"/>
    <w:rsid w:val="001662ED"/>
    <w:rPr>
      <w:rFonts w:asciiTheme="majorHAnsi" w:eastAsiaTheme="majorEastAsia" w:hAnsiTheme="majorHAnsi" w:cstheme="majorBidi"/>
      <w:color w:val="2E74B5" w:themeColor="accent1" w:themeShade="BF"/>
      <w:sz w:val="32"/>
      <w:szCs w:val="32"/>
    </w:rPr>
  </w:style>
  <w:style w:type="character" w:customStyle="1" w:styleId="Balk2Char">
    <w:name w:val="Başlık 2 Char"/>
    <w:basedOn w:val="VarsaylanParagrafYazTipi"/>
    <w:link w:val="Balk2"/>
    <w:uiPriority w:val="9"/>
    <w:rsid w:val="00646958"/>
    <w:rPr>
      <w:rFonts w:asciiTheme="majorHAnsi" w:eastAsiaTheme="majorEastAsia" w:hAnsiTheme="majorHAnsi" w:cstheme="majorBidi"/>
      <w:color w:val="2E74B5" w:themeColor="accent1" w:themeShade="BF"/>
      <w:sz w:val="26"/>
      <w:szCs w:val="26"/>
    </w:rPr>
  </w:style>
  <w:style w:type="table" w:styleId="TabloKlavuzu">
    <w:name w:val="Table Grid"/>
    <w:basedOn w:val="NormalTablo"/>
    <w:uiPriority w:val="39"/>
    <w:rsid w:val="00DF35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Bal">
    <w:name w:val="TOC Heading"/>
    <w:basedOn w:val="Balk1"/>
    <w:next w:val="Normal"/>
    <w:uiPriority w:val="39"/>
    <w:unhideWhenUsed/>
    <w:qFormat/>
    <w:rsid w:val="005C5BFE"/>
    <w:pPr>
      <w:spacing w:line="259" w:lineRule="auto"/>
      <w:outlineLvl w:val="9"/>
    </w:pPr>
    <w:rPr>
      <w:lang w:eastAsia="tr-TR"/>
    </w:rPr>
  </w:style>
  <w:style w:type="paragraph" w:styleId="T2">
    <w:name w:val="toc 2"/>
    <w:basedOn w:val="Normal"/>
    <w:next w:val="Normal"/>
    <w:autoRedefine/>
    <w:uiPriority w:val="39"/>
    <w:unhideWhenUsed/>
    <w:rsid w:val="005C5BFE"/>
    <w:pPr>
      <w:spacing w:after="100" w:line="259" w:lineRule="auto"/>
      <w:ind w:left="220"/>
    </w:pPr>
    <w:rPr>
      <w:rFonts w:asciiTheme="minorHAnsi" w:eastAsiaTheme="minorEastAsia" w:hAnsiTheme="minorHAnsi" w:cs="Times New Roman"/>
      <w:sz w:val="22"/>
      <w:lang w:eastAsia="tr-TR"/>
    </w:rPr>
  </w:style>
  <w:style w:type="paragraph" w:styleId="T1">
    <w:name w:val="toc 1"/>
    <w:basedOn w:val="Normal"/>
    <w:next w:val="Normal"/>
    <w:autoRedefine/>
    <w:uiPriority w:val="39"/>
    <w:unhideWhenUsed/>
    <w:rsid w:val="00E4494E"/>
    <w:pPr>
      <w:tabs>
        <w:tab w:val="left" w:pos="440"/>
        <w:tab w:val="right" w:leader="dot" w:pos="9613"/>
      </w:tabs>
      <w:spacing w:after="100" w:line="259" w:lineRule="auto"/>
    </w:pPr>
    <w:rPr>
      <w:rFonts w:ascii="Segoe UI" w:eastAsiaTheme="minorEastAsia" w:hAnsi="Segoe UI" w:cs="Segoe UI"/>
      <w:b/>
      <w:noProof/>
      <w:color w:val="0070C0"/>
      <w:sz w:val="22"/>
      <w:lang w:eastAsia="tr-TR"/>
    </w:rPr>
  </w:style>
  <w:style w:type="paragraph" w:styleId="T3">
    <w:name w:val="toc 3"/>
    <w:basedOn w:val="Normal"/>
    <w:next w:val="Normal"/>
    <w:autoRedefine/>
    <w:uiPriority w:val="39"/>
    <w:unhideWhenUsed/>
    <w:rsid w:val="005C5BFE"/>
    <w:pPr>
      <w:spacing w:after="100" w:line="259" w:lineRule="auto"/>
      <w:ind w:left="440"/>
    </w:pPr>
    <w:rPr>
      <w:rFonts w:asciiTheme="minorHAnsi" w:eastAsiaTheme="minorEastAsia" w:hAnsiTheme="minorHAnsi" w:cs="Times New Roman"/>
      <w:sz w:val="22"/>
      <w:lang w:eastAsia="tr-TR"/>
    </w:rPr>
  </w:style>
  <w:style w:type="character" w:styleId="Kpr">
    <w:name w:val="Hyperlink"/>
    <w:basedOn w:val="VarsaylanParagrafYazTipi"/>
    <w:uiPriority w:val="99"/>
    <w:unhideWhenUsed/>
    <w:rsid w:val="005C5BFE"/>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566763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jpg"/><Relationship Id="rId17" Type="http://schemas.openxmlformats.org/officeDocument/2006/relationships/image" Target="media/image9.jpg"/><Relationship Id="rId2" Type="http://schemas.openxmlformats.org/officeDocument/2006/relationships/numbering" Target="numbering.xml"/><Relationship Id="rId16" Type="http://schemas.openxmlformats.org/officeDocument/2006/relationships/image" Target="media/image8.jp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image" Target="media/image7.jpg"/><Relationship Id="rId10" Type="http://schemas.openxmlformats.org/officeDocument/2006/relationships/image" Target="media/image2.png"/><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794639-FAC9-4210-853C-F33FE81E98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9</Pages>
  <Words>842</Words>
  <Characters>4801</Characters>
  <Application>Microsoft Office Word</Application>
  <DocSecurity>0</DocSecurity>
  <Lines>40</Lines>
  <Paragraphs>11</Paragraphs>
  <ScaleCrop>false</ScaleCrop>
  <HeadingPairs>
    <vt:vector size="2" baseType="variant">
      <vt:variant>
        <vt:lpstr>Konu Başlığı</vt:lpstr>
      </vt:variant>
      <vt:variant>
        <vt:i4>1</vt:i4>
      </vt:variant>
    </vt:vector>
  </HeadingPairs>
  <TitlesOfParts>
    <vt:vector size="1" baseType="lpstr">
      <vt:lpstr/>
    </vt:vector>
  </TitlesOfParts>
  <Company>Hewlett-Packard Company</Company>
  <LinksUpToDate>false</LinksUpToDate>
  <CharactersWithSpaces>5632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Nisa TUNÇER</dc:creator>
  <cp:lastModifiedBy>Nisa TUNÇER</cp:lastModifiedBy>
  <cp:revision>3</cp:revision>
  <cp:lastPrinted>2018-05-30T08:21:00Z</cp:lastPrinted>
  <dcterms:created xsi:type="dcterms:W3CDTF">2018-06-19T06:38:00Z</dcterms:created>
  <dcterms:modified xsi:type="dcterms:W3CDTF">2018-06-19T07:06:00Z</dcterms:modified>
</cp:coreProperties>
</file>