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22B0" w:rsidRPr="007E0892" w:rsidRDefault="00B27030" w:rsidP="0071141A">
      <w:pPr>
        <w:spacing w:before="240" w:after="240" w:line="360" w:lineRule="auto"/>
        <w:jc w:val="center"/>
        <w:rPr>
          <w:rFonts w:ascii="Arial" w:hAnsi="Arial" w:cs="Arial"/>
          <w:b/>
          <w:color w:val="000000" w:themeColor="text1"/>
          <w:sz w:val="24"/>
          <w:szCs w:val="24"/>
        </w:rPr>
      </w:pPr>
      <w:r w:rsidRPr="007E0892">
        <w:rPr>
          <w:rFonts w:ascii="Arial" w:hAnsi="Arial" w:cs="Arial"/>
          <w:b/>
          <w:color w:val="000000" w:themeColor="text1"/>
          <w:sz w:val="24"/>
          <w:szCs w:val="24"/>
        </w:rPr>
        <w:t>NİLÜFER İLÇESİ</w:t>
      </w:r>
      <w:r w:rsidR="00A06E7E" w:rsidRPr="007E0892">
        <w:rPr>
          <w:rFonts w:ascii="Arial" w:hAnsi="Arial" w:cs="Arial"/>
          <w:b/>
          <w:color w:val="000000" w:themeColor="text1"/>
          <w:sz w:val="24"/>
          <w:szCs w:val="24"/>
        </w:rPr>
        <w:t>,</w:t>
      </w:r>
      <w:r w:rsidR="0071141A" w:rsidRPr="007E0892">
        <w:rPr>
          <w:rFonts w:ascii="Arial" w:hAnsi="Arial" w:cs="Arial"/>
          <w:b/>
          <w:color w:val="000000" w:themeColor="text1"/>
          <w:sz w:val="24"/>
          <w:szCs w:val="24"/>
        </w:rPr>
        <w:t xml:space="preserve"> </w:t>
      </w:r>
      <w:r w:rsidR="007E0892" w:rsidRPr="007E0892">
        <w:rPr>
          <w:rFonts w:ascii="Arial" w:hAnsi="Arial" w:cs="Arial"/>
          <w:b/>
          <w:color w:val="000000" w:themeColor="text1"/>
          <w:sz w:val="24"/>
          <w:szCs w:val="24"/>
        </w:rPr>
        <w:t>ATAEVLER</w:t>
      </w:r>
      <w:r w:rsidR="0071141A" w:rsidRPr="007E0892">
        <w:rPr>
          <w:rFonts w:ascii="Arial" w:hAnsi="Arial" w:cs="Arial"/>
          <w:b/>
          <w:color w:val="000000" w:themeColor="text1"/>
          <w:sz w:val="24"/>
          <w:szCs w:val="24"/>
        </w:rPr>
        <w:t xml:space="preserve"> MAHALLESİ,</w:t>
      </w:r>
      <w:r w:rsidRPr="007E0892">
        <w:rPr>
          <w:rFonts w:ascii="Arial" w:hAnsi="Arial" w:cs="Arial"/>
          <w:b/>
          <w:color w:val="000000" w:themeColor="text1"/>
          <w:sz w:val="24"/>
          <w:szCs w:val="24"/>
        </w:rPr>
        <w:t xml:space="preserve"> H21C0</w:t>
      </w:r>
      <w:r w:rsidR="007E0892" w:rsidRPr="007E0892">
        <w:rPr>
          <w:rFonts w:ascii="Arial" w:hAnsi="Arial" w:cs="Arial"/>
          <w:b/>
          <w:color w:val="000000" w:themeColor="text1"/>
          <w:sz w:val="24"/>
          <w:szCs w:val="24"/>
        </w:rPr>
        <w:t>5D</w:t>
      </w:r>
      <w:r w:rsidR="00764EF0" w:rsidRPr="007E0892">
        <w:rPr>
          <w:rFonts w:ascii="Arial" w:hAnsi="Arial" w:cs="Arial"/>
          <w:b/>
          <w:color w:val="000000" w:themeColor="text1"/>
          <w:sz w:val="24"/>
          <w:szCs w:val="24"/>
        </w:rPr>
        <w:t xml:space="preserve"> PAFTA,</w:t>
      </w:r>
      <w:r w:rsidR="0071141A" w:rsidRPr="007E0892">
        <w:rPr>
          <w:rFonts w:ascii="Arial" w:hAnsi="Arial" w:cs="Arial"/>
          <w:b/>
          <w:color w:val="000000" w:themeColor="text1"/>
          <w:sz w:val="24"/>
          <w:szCs w:val="24"/>
        </w:rPr>
        <w:t xml:space="preserve"> </w:t>
      </w:r>
      <w:r w:rsidR="007E0892" w:rsidRPr="007E0892">
        <w:rPr>
          <w:rFonts w:ascii="Arial" w:hAnsi="Arial" w:cs="Arial"/>
          <w:b/>
          <w:color w:val="000000" w:themeColor="text1"/>
          <w:sz w:val="24"/>
          <w:szCs w:val="24"/>
        </w:rPr>
        <w:t xml:space="preserve">1407 </w:t>
      </w:r>
      <w:r w:rsidR="0071141A" w:rsidRPr="007E0892">
        <w:rPr>
          <w:rFonts w:ascii="Arial" w:hAnsi="Arial" w:cs="Arial"/>
          <w:b/>
          <w:color w:val="000000" w:themeColor="text1"/>
          <w:sz w:val="24"/>
          <w:szCs w:val="24"/>
        </w:rPr>
        <w:t>ADA</w:t>
      </w:r>
      <w:r w:rsidR="007E0892" w:rsidRPr="007E0892">
        <w:rPr>
          <w:rFonts w:ascii="Arial" w:hAnsi="Arial" w:cs="Arial"/>
          <w:b/>
          <w:color w:val="000000" w:themeColor="text1"/>
          <w:sz w:val="24"/>
          <w:szCs w:val="24"/>
        </w:rPr>
        <w:t xml:space="preserve"> 2</w:t>
      </w:r>
      <w:r w:rsidRPr="007E0892">
        <w:rPr>
          <w:rFonts w:ascii="Arial" w:hAnsi="Arial" w:cs="Arial"/>
          <w:b/>
          <w:color w:val="000000" w:themeColor="text1"/>
          <w:sz w:val="24"/>
          <w:szCs w:val="24"/>
        </w:rPr>
        <w:t xml:space="preserve"> PARSEL,</w:t>
      </w:r>
      <w:r w:rsidR="00A06E7E" w:rsidRPr="007E0892">
        <w:rPr>
          <w:rFonts w:ascii="Arial" w:hAnsi="Arial" w:cs="Arial"/>
          <w:b/>
          <w:color w:val="000000" w:themeColor="text1"/>
          <w:sz w:val="24"/>
          <w:szCs w:val="24"/>
        </w:rPr>
        <w:t xml:space="preserve"> NİLÜFER BELEDİYESİ</w:t>
      </w:r>
      <w:r w:rsidRPr="007E0892">
        <w:rPr>
          <w:rFonts w:ascii="Arial" w:hAnsi="Arial" w:cs="Arial"/>
          <w:b/>
          <w:color w:val="000000" w:themeColor="text1"/>
          <w:sz w:val="24"/>
          <w:szCs w:val="24"/>
        </w:rPr>
        <w:t xml:space="preserve"> 1/5000 ÖLÇEKLİ NAZIM İMAR PLANI </w:t>
      </w:r>
      <w:r w:rsidR="00C07BA1" w:rsidRPr="007E0892">
        <w:rPr>
          <w:rFonts w:ascii="Arial" w:hAnsi="Arial" w:cs="Arial"/>
          <w:b/>
          <w:color w:val="000000" w:themeColor="text1"/>
          <w:sz w:val="24"/>
          <w:szCs w:val="24"/>
        </w:rPr>
        <w:t xml:space="preserve">DEĞİŞİKLİĞİ </w:t>
      </w:r>
      <w:r w:rsidR="00A06E7E" w:rsidRPr="007E0892">
        <w:rPr>
          <w:rFonts w:ascii="Arial" w:hAnsi="Arial" w:cs="Arial"/>
          <w:b/>
          <w:color w:val="000000" w:themeColor="text1"/>
          <w:sz w:val="24"/>
          <w:szCs w:val="24"/>
        </w:rPr>
        <w:t>AÇIKLAMA</w:t>
      </w:r>
      <w:r w:rsidRPr="007E0892">
        <w:rPr>
          <w:rFonts w:ascii="Arial" w:hAnsi="Arial" w:cs="Arial"/>
          <w:b/>
          <w:color w:val="000000" w:themeColor="text1"/>
          <w:sz w:val="24"/>
          <w:szCs w:val="24"/>
        </w:rPr>
        <w:t xml:space="preserve"> RAPORU</w:t>
      </w:r>
    </w:p>
    <w:p w:rsidR="00BB1DD3" w:rsidRPr="008B4353" w:rsidRDefault="0071141A" w:rsidP="000277FB">
      <w:pPr>
        <w:spacing w:before="240" w:after="24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7E0892">
        <w:rPr>
          <w:rFonts w:ascii="Arial" w:hAnsi="Arial" w:cs="Arial"/>
          <w:color w:val="000000" w:themeColor="text1"/>
          <w:sz w:val="24"/>
          <w:szCs w:val="24"/>
        </w:rPr>
        <w:t xml:space="preserve">Bursa İli, Nilüfer İlçesi, </w:t>
      </w:r>
      <w:proofErr w:type="spellStart"/>
      <w:r w:rsidR="007E0892" w:rsidRPr="007E0892">
        <w:rPr>
          <w:rFonts w:ascii="Arial" w:hAnsi="Arial" w:cs="Arial"/>
          <w:color w:val="000000" w:themeColor="text1"/>
          <w:sz w:val="24"/>
          <w:szCs w:val="24"/>
        </w:rPr>
        <w:t>Ataevler</w:t>
      </w:r>
      <w:proofErr w:type="spellEnd"/>
      <w:r w:rsidRPr="007E0892">
        <w:rPr>
          <w:rFonts w:ascii="Arial" w:hAnsi="Arial" w:cs="Arial"/>
          <w:color w:val="000000" w:themeColor="text1"/>
          <w:sz w:val="24"/>
          <w:szCs w:val="24"/>
        </w:rPr>
        <w:t xml:space="preserve"> Mahallesi, </w:t>
      </w:r>
      <w:r w:rsidR="007E0892" w:rsidRPr="007E0892">
        <w:rPr>
          <w:rFonts w:ascii="Arial" w:hAnsi="Arial" w:cs="Arial"/>
          <w:color w:val="000000" w:themeColor="text1"/>
          <w:sz w:val="24"/>
          <w:szCs w:val="24"/>
        </w:rPr>
        <w:t>H21C05D</w:t>
      </w:r>
      <w:r w:rsidR="00902F65" w:rsidRPr="007E0892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Pr="007E0892">
        <w:rPr>
          <w:rFonts w:ascii="Arial" w:hAnsi="Arial" w:cs="Arial"/>
          <w:color w:val="000000" w:themeColor="text1"/>
          <w:sz w:val="24"/>
          <w:szCs w:val="24"/>
        </w:rPr>
        <w:t xml:space="preserve">Pafta, </w:t>
      </w:r>
      <w:r w:rsidR="007E0892" w:rsidRPr="007E0892">
        <w:rPr>
          <w:rFonts w:ascii="Arial" w:hAnsi="Arial" w:cs="Arial"/>
          <w:color w:val="000000" w:themeColor="text1"/>
          <w:sz w:val="24"/>
          <w:szCs w:val="24"/>
        </w:rPr>
        <w:t>1407</w:t>
      </w:r>
      <w:r w:rsidRPr="007E0892">
        <w:rPr>
          <w:rFonts w:ascii="Arial" w:hAnsi="Arial" w:cs="Arial"/>
          <w:color w:val="000000" w:themeColor="text1"/>
          <w:sz w:val="24"/>
          <w:szCs w:val="24"/>
        </w:rPr>
        <w:t xml:space="preserve"> Ada, </w:t>
      </w:r>
      <w:r w:rsidR="007E0892" w:rsidRPr="007E0892">
        <w:rPr>
          <w:rFonts w:ascii="Arial" w:hAnsi="Arial" w:cs="Arial"/>
          <w:color w:val="000000" w:themeColor="text1"/>
          <w:sz w:val="24"/>
          <w:szCs w:val="24"/>
        </w:rPr>
        <w:t>2</w:t>
      </w:r>
      <w:r w:rsidR="000277FB" w:rsidRPr="007E0892">
        <w:rPr>
          <w:rFonts w:ascii="Arial" w:hAnsi="Arial" w:cs="Arial"/>
          <w:color w:val="000000" w:themeColor="text1"/>
          <w:sz w:val="24"/>
          <w:szCs w:val="24"/>
        </w:rPr>
        <w:t xml:space="preserve"> p</w:t>
      </w:r>
      <w:r w:rsidRPr="007E0892">
        <w:rPr>
          <w:rFonts w:ascii="Arial" w:hAnsi="Arial" w:cs="Arial"/>
          <w:color w:val="000000" w:themeColor="text1"/>
          <w:sz w:val="24"/>
          <w:szCs w:val="24"/>
        </w:rPr>
        <w:t xml:space="preserve">arsel </w:t>
      </w:r>
      <w:r w:rsidR="000277FB" w:rsidRPr="007E0892">
        <w:rPr>
          <w:rFonts w:ascii="Arial" w:hAnsi="Arial" w:cs="Arial"/>
          <w:color w:val="000000" w:themeColor="text1"/>
          <w:sz w:val="24"/>
          <w:szCs w:val="24"/>
        </w:rPr>
        <w:t xml:space="preserve">de </w:t>
      </w:r>
      <w:r w:rsidR="000277FB" w:rsidRPr="008B4353">
        <w:rPr>
          <w:rFonts w:ascii="Arial" w:hAnsi="Arial" w:cs="Arial"/>
          <w:color w:val="000000" w:themeColor="text1"/>
          <w:sz w:val="24"/>
          <w:szCs w:val="24"/>
        </w:rPr>
        <w:t>Nilüfer Belediyesi</w:t>
      </w:r>
      <w:r w:rsidRPr="008B4353">
        <w:rPr>
          <w:rFonts w:ascii="Arial" w:hAnsi="Arial" w:cs="Arial"/>
          <w:color w:val="000000" w:themeColor="text1"/>
          <w:sz w:val="24"/>
          <w:szCs w:val="24"/>
        </w:rPr>
        <w:t xml:space="preserve"> 1/</w:t>
      </w:r>
      <w:r w:rsidR="000277FB" w:rsidRPr="008B4353">
        <w:rPr>
          <w:rFonts w:ascii="Arial" w:hAnsi="Arial" w:cs="Arial"/>
          <w:color w:val="000000" w:themeColor="text1"/>
          <w:sz w:val="24"/>
          <w:szCs w:val="24"/>
        </w:rPr>
        <w:t xml:space="preserve">5000 Ölçekli Nazım İmar Planı </w:t>
      </w:r>
      <w:r w:rsidRPr="008B4353">
        <w:rPr>
          <w:rFonts w:ascii="Arial" w:hAnsi="Arial" w:cs="Arial"/>
          <w:color w:val="000000" w:themeColor="text1"/>
          <w:sz w:val="24"/>
          <w:szCs w:val="24"/>
        </w:rPr>
        <w:t xml:space="preserve">değişikliği hazırlanmıştır. </w:t>
      </w:r>
    </w:p>
    <w:p w:rsidR="00E0594D" w:rsidRPr="008B4353" w:rsidRDefault="00175609" w:rsidP="000277FB">
      <w:pPr>
        <w:spacing w:before="240" w:after="24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8B4353">
        <w:rPr>
          <w:rFonts w:ascii="Arial" w:hAnsi="Arial" w:cs="Arial"/>
          <w:color w:val="000000" w:themeColor="text1"/>
          <w:sz w:val="24"/>
          <w:szCs w:val="24"/>
        </w:rPr>
        <w:t>D</w:t>
      </w:r>
      <w:r w:rsidR="0071141A" w:rsidRPr="008B4353">
        <w:rPr>
          <w:rFonts w:ascii="Arial" w:hAnsi="Arial" w:cs="Arial"/>
          <w:color w:val="000000" w:themeColor="text1"/>
          <w:sz w:val="24"/>
          <w:szCs w:val="24"/>
        </w:rPr>
        <w:t>eğişikliğe konu parsel konumu itibariyle,</w:t>
      </w:r>
      <w:r w:rsidR="00180A6F" w:rsidRPr="008B4353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8B4353" w:rsidRPr="008B4353">
        <w:rPr>
          <w:rFonts w:ascii="Arial" w:hAnsi="Arial" w:cs="Arial"/>
          <w:color w:val="000000" w:themeColor="text1"/>
          <w:sz w:val="24"/>
          <w:szCs w:val="24"/>
        </w:rPr>
        <w:t>Ata Caddesi üzerinde, Kara Mehmet İlköğretim Okulu’nun 225 m kuzeybatısında yer almaktadır. 1407 ada, 2 parsel 748,59 m</w:t>
      </w:r>
      <w:r w:rsidR="008B4353" w:rsidRPr="008B4353">
        <w:rPr>
          <w:rFonts w:ascii="Arial" w:hAnsi="Arial" w:cs="Arial"/>
          <w:color w:val="000000" w:themeColor="text1"/>
          <w:sz w:val="24"/>
          <w:szCs w:val="24"/>
          <w:vertAlign w:val="superscript"/>
        </w:rPr>
        <w:t>2</w:t>
      </w:r>
      <w:r w:rsidR="008B4353" w:rsidRPr="008B4353">
        <w:rPr>
          <w:rFonts w:ascii="Arial" w:hAnsi="Arial" w:cs="Arial"/>
          <w:color w:val="000000" w:themeColor="text1"/>
          <w:sz w:val="24"/>
          <w:szCs w:val="24"/>
        </w:rPr>
        <w:t xml:space="preserve"> büyüklüğündedir. Plan değişikliğine konu alan ise 766,37 m</w:t>
      </w:r>
      <w:r w:rsidR="008B4353" w:rsidRPr="008B4353">
        <w:rPr>
          <w:rFonts w:ascii="Arial" w:hAnsi="Arial" w:cs="Arial"/>
          <w:color w:val="000000" w:themeColor="text1"/>
          <w:sz w:val="24"/>
          <w:szCs w:val="24"/>
          <w:vertAlign w:val="superscript"/>
        </w:rPr>
        <w:t>2</w:t>
      </w:r>
      <w:r w:rsidR="008B4353" w:rsidRPr="008B4353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="008B4353" w:rsidRPr="008B4353">
        <w:rPr>
          <w:rFonts w:ascii="Arial" w:hAnsi="Arial" w:cs="Arial"/>
          <w:color w:val="000000" w:themeColor="text1"/>
          <w:sz w:val="24"/>
          <w:szCs w:val="24"/>
        </w:rPr>
        <w:t>dir</w:t>
      </w:r>
      <w:proofErr w:type="spellEnd"/>
      <w:r w:rsidR="008B4353" w:rsidRPr="008B4353">
        <w:rPr>
          <w:rFonts w:ascii="Arial" w:hAnsi="Arial" w:cs="Arial"/>
          <w:color w:val="000000" w:themeColor="text1"/>
          <w:sz w:val="24"/>
          <w:szCs w:val="24"/>
        </w:rPr>
        <w:t>.</w:t>
      </w:r>
    </w:p>
    <w:p w:rsidR="00180A6F" w:rsidRPr="008B4353" w:rsidRDefault="003C6E9E" w:rsidP="00180A6F">
      <w:pPr>
        <w:spacing w:before="240" w:after="240" w:line="360" w:lineRule="auto"/>
        <w:jc w:val="center"/>
        <w:rPr>
          <w:rFonts w:ascii="Arial" w:hAnsi="Arial" w:cs="Arial"/>
          <w:color w:val="000000" w:themeColor="text1"/>
          <w:sz w:val="24"/>
          <w:szCs w:val="24"/>
        </w:rPr>
      </w:pPr>
      <w:r w:rsidRPr="008B4353">
        <w:rPr>
          <w:rFonts w:ascii="Arial" w:hAnsi="Arial" w:cs="Arial"/>
          <w:noProof/>
          <w:color w:val="000000" w:themeColor="text1"/>
          <w:sz w:val="24"/>
          <w:szCs w:val="24"/>
          <w:lang w:eastAsia="tr-TR"/>
        </w:rPr>
        <w:pict>
          <v:oval id="_x0000_s1029" style="position:absolute;left:0;text-align:left;margin-left:116.45pt;margin-top:39.05pt;width:16.25pt;height:16.9pt;rotation:-1922776fd;z-index:251658240" fillcolor="red" strokecolor="red" strokeweight="2.5pt">
            <v:fill opacity="13107f"/>
            <v:stroke dashstyle="1 1" endcap="round"/>
          </v:oval>
        </w:pict>
      </w:r>
      <w:r w:rsidR="006D047A" w:rsidRPr="008B4353">
        <w:rPr>
          <w:rFonts w:ascii="Arial" w:hAnsi="Arial" w:cs="Arial"/>
          <w:noProof/>
          <w:color w:val="000000" w:themeColor="text1"/>
          <w:sz w:val="24"/>
          <w:szCs w:val="24"/>
          <w:lang w:eastAsia="tr-TR"/>
        </w:rPr>
        <w:drawing>
          <wp:inline distT="0" distB="0" distL="0" distR="0">
            <wp:extent cx="5418902" cy="3508358"/>
            <wp:effectExtent l="19050" t="19050" r="10348" b="15892"/>
            <wp:docPr id="1" name="0 Resim" descr="sdgdfs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gdfsg.jpg"/>
                    <pic:cNvPicPr/>
                  </pic:nvPicPr>
                  <pic:blipFill>
                    <a:blip r:embed="rId6" cstate="print"/>
                    <a:srcRect r="5866" b="11384"/>
                    <a:stretch>
                      <a:fillRect/>
                    </a:stretch>
                  </pic:blipFill>
                  <pic:spPr>
                    <a:xfrm>
                      <a:off x="0" y="0"/>
                      <a:ext cx="5418902" cy="3508358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4630E" w:rsidRPr="008B4353" w:rsidRDefault="002E3C80" w:rsidP="000277FB">
      <w:pPr>
        <w:spacing w:before="240" w:after="240" w:line="360" w:lineRule="auto"/>
        <w:jc w:val="center"/>
        <w:rPr>
          <w:rFonts w:ascii="Arial" w:hAnsi="Arial" w:cs="Arial"/>
          <w:i/>
          <w:color w:val="000000" w:themeColor="text1"/>
          <w:sz w:val="24"/>
          <w:szCs w:val="24"/>
        </w:rPr>
      </w:pPr>
      <w:r w:rsidRPr="008B4353">
        <w:rPr>
          <w:rFonts w:ascii="Arial" w:hAnsi="Arial" w:cs="Arial"/>
          <w:i/>
          <w:color w:val="000000" w:themeColor="text1"/>
          <w:sz w:val="24"/>
          <w:szCs w:val="24"/>
        </w:rPr>
        <w:t>P</w:t>
      </w:r>
      <w:r w:rsidR="0004630E" w:rsidRPr="008B4353">
        <w:rPr>
          <w:rFonts w:ascii="Arial" w:hAnsi="Arial" w:cs="Arial"/>
          <w:i/>
          <w:color w:val="000000" w:themeColor="text1"/>
          <w:sz w:val="24"/>
          <w:szCs w:val="24"/>
        </w:rPr>
        <w:t xml:space="preserve">lan </w:t>
      </w:r>
      <w:r w:rsidR="00180A6F" w:rsidRPr="008B4353">
        <w:rPr>
          <w:rFonts w:ascii="Arial" w:hAnsi="Arial" w:cs="Arial"/>
          <w:i/>
          <w:color w:val="000000" w:themeColor="text1"/>
          <w:sz w:val="24"/>
          <w:szCs w:val="24"/>
        </w:rPr>
        <w:t>Değişikliği Hazırlanan Alan</w:t>
      </w:r>
    </w:p>
    <w:p w:rsidR="002E7373" w:rsidRPr="008B4353" w:rsidRDefault="008B4353" w:rsidP="002E7373">
      <w:pPr>
        <w:spacing w:before="240" w:after="24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8B4353">
        <w:rPr>
          <w:rFonts w:ascii="Arial" w:hAnsi="Arial" w:cs="Arial"/>
          <w:color w:val="000000" w:themeColor="text1"/>
          <w:sz w:val="24"/>
          <w:szCs w:val="24"/>
        </w:rPr>
        <w:t>1407</w:t>
      </w:r>
      <w:r w:rsidR="002E7373" w:rsidRPr="008B4353">
        <w:rPr>
          <w:rFonts w:ascii="Arial" w:hAnsi="Arial" w:cs="Arial"/>
          <w:color w:val="000000" w:themeColor="text1"/>
          <w:sz w:val="24"/>
          <w:szCs w:val="24"/>
        </w:rPr>
        <w:t xml:space="preserve"> ada, </w:t>
      </w:r>
      <w:r w:rsidRPr="008B4353">
        <w:rPr>
          <w:rFonts w:ascii="Arial" w:hAnsi="Arial" w:cs="Arial"/>
          <w:color w:val="000000" w:themeColor="text1"/>
          <w:sz w:val="24"/>
          <w:szCs w:val="24"/>
        </w:rPr>
        <w:t>2 parsel</w:t>
      </w:r>
      <w:r w:rsidR="002E7373" w:rsidRPr="008B4353">
        <w:rPr>
          <w:rFonts w:ascii="Arial" w:hAnsi="Arial" w:cs="Arial"/>
          <w:color w:val="000000" w:themeColor="text1"/>
          <w:sz w:val="24"/>
          <w:szCs w:val="24"/>
        </w:rPr>
        <w:t xml:space="preserve"> onaylı planları incelendiğinde;</w:t>
      </w:r>
    </w:p>
    <w:p w:rsidR="00724325" w:rsidRPr="008B4353" w:rsidRDefault="002E7373" w:rsidP="006A3FD7">
      <w:pPr>
        <w:pStyle w:val="GvdeMetni"/>
        <w:numPr>
          <w:ilvl w:val="0"/>
          <w:numId w:val="3"/>
        </w:numPr>
        <w:spacing w:line="360" w:lineRule="auto"/>
        <w:jc w:val="both"/>
        <w:rPr>
          <w:rFonts w:ascii="Arial" w:hAnsi="Arial" w:cs="Arial"/>
          <w:b w:val="0"/>
          <w:color w:val="000000" w:themeColor="text1"/>
          <w:szCs w:val="24"/>
        </w:rPr>
      </w:pPr>
      <w:r w:rsidRPr="008B4353">
        <w:rPr>
          <w:rFonts w:ascii="Arial" w:hAnsi="Arial" w:cs="Arial"/>
          <w:b w:val="0"/>
          <w:color w:val="000000" w:themeColor="text1"/>
          <w:szCs w:val="24"/>
        </w:rPr>
        <w:t>Bursa Büyükşehir Belediyesi Merkez Planlama Bölgesi 1/25.000 Ölçekli Nazım İmar Planı’nda</w:t>
      </w:r>
      <w:r w:rsidR="008B4353" w:rsidRPr="008B4353">
        <w:rPr>
          <w:rFonts w:ascii="Arial" w:hAnsi="Arial" w:cs="Arial"/>
          <w:b w:val="0"/>
          <w:color w:val="000000" w:themeColor="text1"/>
          <w:szCs w:val="24"/>
        </w:rPr>
        <w:t xml:space="preserve"> 350 kişi/ha Yüksek Yoğunlukta </w:t>
      </w:r>
      <w:proofErr w:type="gramStart"/>
      <w:r w:rsidR="008B4353" w:rsidRPr="008B4353">
        <w:rPr>
          <w:rFonts w:ascii="Arial" w:hAnsi="Arial" w:cs="Arial"/>
          <w:b w:val="0"/>
          <w:color w:val="000000" w:themeColor="text1"/>
          <w:szCs w:val="24"/>
        </w:rPr>
        <w:t>Meskun</w:t>
      </w:r>
      <w:proofErr w:type="gramEnd"/>
      <w:r w:rsidR="008B4353" w:rsidRPr="008B4353">
        <w:rPr>
          <w:rFonts w:ascii="Arial" w:hAnsi="Arial" w:cs="Arial"/>
          <w:b w:val="0"/>
          <w:color w:val="000000" w:themeColor="text1"/>
          <w:szCs w:val="24"/>
        </w:rPr>
        <w:t xml:space="preserve"> Konut Alanında kalmaktadır.</w:t>
      </w:r>
      <w:r w:rsidRPr="008B4353">
        <w:rPr>
          <w:rFonts w:ascii="Arial" w:hAnsi="Arial" w:cs="Arial"/>
          <w:b w:val="0"/>
          <w:color w:val="000000" w:themeColor="text1"/>
          <w:szCs w:val="24"/>
        </w:rPr>
        <w:t xml:space="preserve"> </w:t>
      </w:r>
    </w:p>
    <w:p w:rsidR="00911FB7" w:rsidRPr="007E0892" w:rsidRDefault="009C7F22" w:rsidP="00A76CB6">
      <w:pPr>
        <w:spacing w:before="240" w:after="240" w:line="360" w:lineRule="auto"/>
        <w:jc w:val="center"/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noProof/>
          <w:color w:val="FF0000"/>
          <w:sz w:val="24"/>
          <w:szCs w:val="24"/>
          <w:lang w:eastAsia="tr-TR"/>
        </w:rPr>
        <w:lastRenderedPageBreak/>
        <w:drawing>
          <wp:inline distT="0" distB="0" distL="0" distR="0">
            <wp:extent cx="4075408" cy="2880000"/>
            <wp:effectExtent l="19050" t="19050" r="20342" b="15600"/>
            <wp:docPr id="2" name="1 Resim" descr="2500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000.tif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75408" cy="288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E7373" w:rsidRPr="008B4353" w:rsidRDefault="002E7373" w:rsidP="002E7373">
      <w:pPr>
        <w:spacing w:before="240" w:after="240" w:line="360" w:lineRule="auto"/>
        <w:jc w:val="center"/>
        <w:rPr>
          <w:rFonts w:ascii="Arial" w:hAnsi="Arial" w:cs="Arial"/>
          <w:i/>
          <w:color w:val="000000" w:themeColor="text1"/>
          <w:sz w:val="24"/>
          <w:szCs w:val="24"/>
        </w:rPr>
      </w:pPr>
      <w:r w:rsidRPr="008B4353">
        <w:rPr>
          <w:rFonts w:ascii="Arial" w:hAnsi="Arial" w:cs="Arial"/>
          <w:i/>
          <w:color w:val="000000" w:themeColor="text1"/>
          <w:sz w:val="24"/>
          <w:szCs w:val="24"/>
        </w:rPr>
        <w:t>Onaylı 1/25000</w:t>
      </w:r>
      <w:r w:rsidR="002329FF" w:rsidRPr="008B4353">
        <w:rPr>
          <w:rFonts w:ascii="Arial" w:hAnsi="Arial" w:cs="Arial"/>
          <w:i/>
          <w:color w:val="000000" w:themeColor="text1"/>
          <w:sz w:val="24"/>
          <w:szCs w:val="24"/>
        </w:rPr>
        <w:t xml:space="preserve"> </w:t>
      </w:r>
      <w:r w:rsidRPr="008B4353">
        <w:rPr>
          <w:rFonts w:ascii="Arial" w:hAnsi="Arial" w:cs="Arial"/>
          <w:i/>
          <w:color w:val="000000" w:themeColor="text1"/>
          <w:sz w:val="24"/>
          <w:szCs w:val="24"/>
        </w:rPr>
        <w:t>Ölçekli Nazım</w:t>
      </w:r>
      <w:r w:rsidR="003A14B0" w:rsidRPr="008B4353">
        <w:rPr>
          <w:rFonts w:ascii="Arial" w:hAnsi="Arial" w:cs="Arial"/>
          <w:i/>
          <w:color w:val="000000" w:themeColor="text1"/>
          <w:sz w:val="24"/>
          <w:szCs w:val="24"/>
        </w:rPr>
        <w:t xml:space="preserve"> İmar</w:t>
      </w:r>
      <w:r w:rsidRPr="008B4353">
        <w:rPr>
          <w:rFonts w:ascii="Arial" w:hAnsi="Arial" w:cs="Arial"/>
          <w:i/>
          <w:color w:val="000000" w:themeColor="text1"/>
          <w:sz w:val="24"/>
          <w:szCs w:val="24"/>
        </w:rPr>
        <w:t xml:space="preserve"> Plan </w:t>
      </w:r>
    </w:p>
    <w:p w:rsidR="008433B5" w:rsidRPr="008B4353" w:rsidRDefault="008433B5" w:rsidP="008433B5">
      <w:pPr>
        <w:pStyle w:val="GvdeMetni"/>
        <w:numPr>
          <w:ilvl w:val="0"/>
          <w:numId w:val="3"/>
        </w:numPr>
        <w:spacing w:line="360" w:lineRule="auto"/>
        <w:jc w:val="both"/>
        <w:rPr>
          <w:rFonts w:ascii="Arial" w:hAnsi="Arial" w:cs="Arial"/>
          <w:b w:val="0"/>
          <w:color w:val="000000" w:themeColor="text1"/>
          <w:szCs w:val="24"/>
        </w:rPr>
      </w:pPr>
      <w:r w:rsidRPr="008B4353">
        <w:rPr>
          <w:rFonts w:ascii="Arial" w:hAnsi="Arial" w:cs="Arial"/>
          <w:b w:val="0"/>
          <w:color w:val="000000" w:themeColor="text1"/>
          <w:szCs w:val="24"/>
        </w:rPr>
        <w:t xml:space="preserve">1/5.000 Ölçekli Bursa Büyükşehir Belediyesi Nilüfer Belediyesi Nazım İmar Planında </w:t>
      </w:r>
      <w:r w:rsidR="008B4353" w:rsidRPr="008B4353">
        <w:rPr>
          <w:rFonts w:ascii="Arial" w:hAnsi="Arial" w:cs="Arial"/>
          <w:b w:val="0"/>
          <w:color w:val="000000" w:themeColor="text1"/>
          <w:szCs w:val="24"/>
        </w:rPr>
        <w:t>250</w:t>
      </w:r>
      <w:r w:rsidRPr="008B4353">
        <w:rPr>
          <w:rFonts w:ascii="Arial" w:hAnsi="Arial" w:cs="Arial"/>
          <w:b w:val="0"/>
          <w:color w:val="000000" w:themeColor="text1"/>
          <w:szCs w:val="24"/>
        </w:rPr>
        <w:t xml:space="preserve"> kişi/ha </w:t>
      </w:r>
      <w:r w:rsidR="008B4353" w:rsidRPr="008B4353">
        <w:rPr>
          <w:rFonts w:ascii="Arial" w:hAnsi="Arial" w:cs="Arial"/>
          <w:b w:val="0"/>
          <w:color w:val="000000" w:themeColor="text1"/>
          <w:szCs w:val="24"/>
        </w:rPr>
        <w:t>Mevcut Konut Alanında kalmaktadır. Parsel kuzeybatıdan taşıt yoluna cepheli durumdadır.</w:t>
      </w:r>
      <w:r w:rsidR="000F5F1B">
        <w:rPr>
          <w:rFonts w:ascii="Arial" w:hAnsi="Arial" w:cs="Arial"/>
          <w:b w:val="0"/>
          <w:color w:val="000000" w:themeColor="text1"/>
          <w:szCs w:val="24"/>
        </w:rPr>
        <w:t xml:space="preserve"> </w:t>
      </w:r>
    </w:p>
    <w:p w:rsidR="002E7373" w:rsidRPr="007E0892" w:rsidRDefault="009C7F22" w:rsidP="00A76CB6">
      <w:pPr>
        <w:pStyle w:val="ListeParagraf"/>
        <w:spacing w:before="240" w:after="240" w:line="360" w:lineRule="auto"/>
        <w:jc w:val="center"/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noProof/>
          <w:color w:val="FF0000"/>
          <w:sz w:val="24"/>
          <w:szCs w:val="24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917575</wp:posOffset>
            </wp:positionH>
            <wp:positionV relativeFrom="paragraph">
              <wp:posOffset>45720</wp:posOffset>
            </wp:positionV>
            <wp:extent cx="4084320" cy="2877185"/>
            <wp:effectExtent l="19050" t="19050" r="11430" b="18415"/>
            <wp:wrapTight wrapText="bothSides">
              <wp:wrapPolygon edited="0">
                <wp:start x="-101" y="-143"/>
                <wp:lineTo x="-101" y="21738"/>
                <wp:lineTo x="21660" y="21738"/>
                <wp:lineTo x="21660" y="-143"/>
                <wp:lineTo x="-101" y="-143"/>
              </wp:wrapPolygon>
            </wp:wrapTight>
            <wp:docPr id="5" name="4 Resim" descr="500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000.t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84320" cy="287718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9C7F22" w:rsidRDefault="009C7F22" w:rsidP="008433B5">
      <w:pPr>
        <w:spacing w:before="240" w:after="240" w:line="360" w:lineRule="auto"/>
        <w:jc w:val="center"/>
        <w:rPr>
          <w:rFonts w:ascii="Arial" w:hAnsi="Arial" w:cs="Arial"/>
          <w:i/>
          <w:color w:val="FF0000"/>
          <w:sz w:val="24"/>
          <w:szCs w:val="24"/>
        </w:rPr>
      </w:pPr>
    </w:p>
    <w:p w:rsidR="009C7F22" w:rsidRDefault="009C7F22" w:rsidP="008433B5">
      <w:pPr>
        <w:spacing w:before="240" w:after="240" w:line="360" w:lineRule="auto"/>
        <w:jc w:val="center"/>
        <w:rPr>
          <w:rFonts w:ascii="Arial" w:hAnsi="Arial" w:cs="Arial"/>
          <w:i/>
          <w:color w:val="FF0000"/>
          <w:sz w:val="24"/>
          <w:szCs w:val="24"/>
        </w:rPr>
      </w:pPr>
    </w:p>
    <w:p w:rsidR="009C7F22" w:rsidRDefault="009C7F22" w:rsidP="008433B5">
      <w:pPr>
        <w:spacing w:before="240" w:after="240" w:line="360" w:lineRule="auto"/>
        <w:jc w:val="center"/>
        <w:rPr>
          <w:rFonts w:ascii="Arial" w:hAnsi="Arial" w:cs="Arial"/>
          <w:i/>
          <w:color w:val="FF0000"/>
          <w:sz w:val="24"/>
          <w:szCs w:val="24"/>
        </w:rPr>
      </w:pPr>
    </w:p>
    <w:p w:rsidR="009C7F22" w:rsidRDefault="009C7F22" w:rsidP="008433B5">
      <w:pPr>
        <w:spacing w:before="240" w:after="240" w:line="360" w:lineRule="auto"/>
        <w:jc w:val="center"/>
        <w:rPr>
          <w:rFonts w:ascii="Arial" w:hAnsi="Arial" w:cs="Arial"/>
          <w:i/>
          <w:color w:val="FF0000"/>
          <w:sz w:val="24"/>
          <w:szCs w:val="24"/>
        </w:rPr>
      </w:pPr>
    </w:p>
    <w:p w:rsidR="009C7F22" w:rsidRDefault="009C7F22" w:rsidP="008433B5">
      <w:pPr>
        <w:spacing w:before="240" w:after="240" w:line="360" w:lineRule="auto"/>
        <w:jc w:val="center"/>
        <w:rPr>
          <w:rFonts w:ascii="Arial" w:hAnsi="Arial" w:cs="Arial"/>
          <w:i/>
          <w:color w:val="FF0000"/>
          <w:sz w:val="24"/>
          <w:szCs w:val="24"/>
        </w:rPr>
      </w:pPr>
    </w:p>
    <w:p w:rsidR="009C7F22" w:rsidRDefault="009C7F22" w:rsidP="008433B5">
      <w:pPr>
        <w:spacing w:before="240" w:after="240" w:line="360" w:lineRule="auto"/>
        <w:jc w:val="center"/>
        <w:rPr>
          <w:rFonts w:ascii="Arial" w:hAnsi="Arial" w:cs="Arial"/>
          <w:i/>
          <w:color w:val="FF0000"/>
          <w:sz w:val="24"/>
          <w:szCs w:val="24"/>
        </w:rPr>
      </w:pPr>
    </w:p>
    <w:p w:rsidR="008433B5" w:rsidRPr="000F5F1B" w:rsidRDefault="008433B5" w:rsidP="000F5F1B">
      <w:pPr>
        <w:spacing w:before="240" w:after="240" w:line="360" w:lineRule="auto"/>
        <w:jc w:val="center"/>
        <w:rPr>
          <w:rFonts w:ascii="Arial" w:hAnsi="Arial" w:cs="Arial"/>
          <w:i/>
          <w:color w:val="000000" w:themeColor="text1"/>
          <w:sz w:val="24"/>
          <w:szCs w:val="24"/>
        </w:rPr>
      </w:pPr>
      <w:r w:rsidRPr="000F5F1B">
        <w:rPr>
          <w:rFonts w:ascii="Arial" w:hAnsi="Arial" w:cs="Arial"/>
          <w:i/>
          <w:color w:val="000000" w:themeColor="text1"/>
          <w:sz w:val="24"/>
          <w:szCs w:val="24"/>
        </w:rPr>
        <w:t>Onaylı 1/5000</w:t>
      </w:r>
      <w:r w:rsidR="002329FF" w:rsidRPr="000F5F1B">
        <w:rPr>
          <w:rFonts w:ascii="Arial" w:hAnsi="Arial" w:cs="Arial"/>
          <w:i/>
          <w:color w:val="000000" w:themeColor="text1"/>
          <w:sz w:val="24"/>
          <w:szCs w:val="24"/>
        </w:rPr>
        <w:t xml:space="preserve"> </w:t>
      </w:r>
      <w:r w:rsidRPr="000F5F1B">
        <w:rPr>
          <w:rFonts w:ascii="Arial" w:hAnsi="Arial" w:cs="Arial"/>
          <w:i/>
          <w:color w:val="000000" w:themeColor="text1"/>
          <w:sz w:val="24"/>
          <w:szCs w:val="24"/>
        </w:rPr>
        <w:t>Ölçekli</w:t>
      </w:r>
      <w:r w:rsidR="003A14B0" w:rsidRPr="000F5F1B">
        <w:rPr>
          <w:rFonts w:ascii="Arial" w:hAnsi="Arial" w:cs="Arial"/>
          <w:i/>
          <w:color w:val="000000" w:themeColor="text1"/>
          <w:sz w:val="24"/>
          <w:szCs w:val="24"/>
        </w:rPr>
        <w:t xml:space="preserve"> </w:t>
      </w:r>
      <w:r w:rsidRPr="000F5F1B">
        <w:rPr>
          <w:rFonts w:ascii="Arial" w:hAnsi="Arial" w:cs="Arial"/>
          <w:i/>
          <w:color w:val="000000" w:themeColor="text1"/>
          <w:sz w:val="24"/>
          <w:szCs w:val="24"/>
        </w:rPr>
        <w:t>Nazım</w:t>
      </w:r>
      <w:r w:rsidR="003A14B0" w:rsidRPr="000F5F1B">
        <w:rPr>
          <w:rFonts w:ascii="Arial" w:hAnsi="Arial" w:cs="Arial"/>
          <w:i/>
          <w:color w:val="000000" w:themeColor="text1"/>
          <w:sz w:val="24"/>
          <w:szCs w:val="24"/>
        </w:rPr>
        <w:t xml:space="preserve"> İmar </w:t>
      </w:r>
      <w:r w:rsidRPr="000F5F1B">
        <w:rPr>
          <w:rFonts w:ascii="Arial" w:hAnsi="Arial" w:cs="Arial"/>
          <w:i/>
          <w:color w:val="000000" w:themeColor="text1"/>
          <w:sz w:val="24"/>
          <w:szCs w:val="24"/>
        </w:rPr>
        <w:t xml:space="preserve">Planı </w:t>
      </w:r>
    </w:p>
    <w:p w:rsidR="002E7373" w:rsidRPr="009C7F22" w:rsidRDefault="002E7373" w:rsidP="008433B5">
      <w:pPr>
        <w:pStyle w:val="ListeParagraf"/>
        <w:numPr>
          <w:ilvl w:val="0"/>
          <w:numId w:val="3"/>
        </w:numPr>
        <w:spacing w:before="240" w:after="24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9C7F22">
        <w:rPr>
          <w:rFonts w:ascii="Arial" w:hAnsi="Arial" w:cs="Arial"/>
          <w:color w:val="000000" w:themeColor="text1"/>
          <w:sz w:val="24"/>
          <w:szCs w:val="24"/>
        </w:rPr>
        <w:t xml:space="preserve">1/1000 Ölçekli </w:t>
      </w:r>
      <w:proofErr w:type="spellStart"/>
      <w:r w:rsidR="009C7F22" w:rsidRPr="009C7F22">
        <w:rPr>
          <w:rFonts w:ascii="Arial" w:hAnsi="Arial" w:cs="Arial"/>
          <w:color w:val="000000" w:themeColor="text1"/>
          <w:sz w:val="24"/>
          <w:szCs w:val="24"/>
        </w:rPr>
        <w:t>Ataevler</w:t>
      </w:r>
      <w:proofErr w:type="spellEnd"/>
      <w:r w:rsidRPr="009C7F22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9C7F22" w:rsidRPr="009C7F22">
        <w:rPr>
          <w:rFonts w:ascii="Arial" w:hAnsi="Arial" w:cs="Arial"/>
          <w:color w:val="000000" w:themeColor="text1"/>
          <w:sz w:val="24"/>
          <w:szCs w:val="24"/>
        </w:rPr>
        <w:t xml:space="preserve">Mevzi </w:t>
      </w:r>
      <w:r w:rsidRPr="009C7F22">
        <w:rPr>
          <w:rFonts w:ascii="Arial" w:hAnsi="Arial" w:cs="Arial"/>
          <w:color w:val="000000" w:themeColor="text1"/>
          <w:sz w:val="24"/>
          <w:szCs w:val="24"/>
        </w:rPr>
        <w:t xml:space="preserve">İmar Planında TAKS: </w:t>
      </w:r>
      <w:r w:rsidR="009C7F22" w:rsidRPr="009C7F22">
        <w:rPr>
          <w:rFonts w:ascii="Arial" w:hAnsi="Arial" w:cs="Arial"/>
          <w:color w:val="000000" w:themeColor="text1"/>
          <w:sz w:val="24"/>
          <w:szCs w:val="24"/>
        </w:rPr>
        <w:t>0.30</w:t>
      </w:r>
      <w:r w:rsidRPr="009C7F22">
        <w:rPr>
          <w:rFonts w:ascii="Arial" w:hAnsi="Arial" w:cs="Arial"/>
          <w:color w:val="000000" w:themeColor="text1"/>
          <w:sz w:val="24"/>
          <w:szCs w:val="24"/>
        </w:rPr>
        <w:t>, KAKS</w:t>
      </w:r>
      <w:r w:rsidR="009C7F22" w:rsidRPr="009C7F22">
        <w:rPr>
          <w:rFonts w:ascii="Arial" w:hAnsi="Arial" w:cs="Arial"/>
          <w:color w:val="000000" w:themeColor="text1"/>
          <w:sz w:val="24"/>
          <w:szCs w:val="24"/>
        </w:rPr>
        <w:t xml:space="preserve">:- </w:t>
      </w:r>
      <w:proofErr w:type="spellStart"/>
      <w:r w:rsidR="009C7F22" w:rsidRPr="009C7F22">
        <w:rPr>
          <w:rFonts w:ascii="Arial" w:hAnsi="Arial" w:cs="Arial"/>
          <w:color w:val="000000" w:themeColor="text1"/>
          <w:sz w:val="24"/>
          <w:szCs w:val="24"/>
        </w:rPr>
        <w:t>Hmaks</w:t>
      </w:r>
      <w:proofErr w:type="spellEnd"/>
      <w:r w:rsidR="009C7F22" w:rsidRPr="009C7F22">
        <w:rPr>
          <w:rFonts w:ascii="Arial" w:hAnsi="Arial" w:cs="Arial"/>
          <w:color w:val="000000" w:themeColor="text1"/>
          <w:sz w:val="24"/>
          <w:szCs w:val="24"/>
        </w:rPr>
        <w:t xml:space="preserve">: 15.50 </w:t>
      </w:r>
      <w:proofErr w:type="spellStart"/>
      <w:r w:rsidR="009C7F22" w:rsidRPr="009C7F22">
        <w:rPr>
          <w:rFonts w:ascii="Arial" w:hAnsi="Arial" w:cs="Arial"/>
          <w:color w:val="000000" w:themeColor="text1"/>
          <w:sz w:val="24"/>
          <w:szCs w:val="24"/>
        </w:rPr>
        <w:t>mt</w:t>
      </w:r>
      <w:proofErr w:type="spellEnd"/>
      <w:r w:rsidR="009C7F22" w:rsidRPr="009C7F22">
        <w:rPr>
          <w:rFonts w:ascii="Arial" w:hAnsi="Arial" w:cs="Arial"/>
          <w:color w:val="000000" w:themeColor="text1"/>
          <w:sz w:val="24"/>
          <w:szCs w:val="24"/>
        </w:rPr>
        <w:t>. 5 kat yapılaşma koşulları i</w:t>
      </w:r>
      <w:r w:rsidR="00C55021">
        <w:rPr>
          <w:rFonts w:ascii="Arial" w:hAnsi="Arial" w:cs="Arial"/>
          <w:color w:val="000000" w:themeColor="text1"/>
          <w:sz w:val="24"/>
          <w:szCs w:val="24"/>
        </w:rPr>
        <w:t>le Konut Alanında kalmaktadır. P</w:t>
      </w:r>
      <w:r w:rsidR="009C7F22" w:rsidRPr="009C7F22">
        <w:rPr>
          <w:rFonts w:ascii="Arial" w:hAnsi="Arial" w:cs="Arial"/>
          <w:color w:val="000000" w:themeColor="text1"/>
          <w:sz w:val="24"/>
          <w:szCs w:val="24"/>
        </w:rPr>
        <w:t>arsel kuzey batıdan 15 m, kuzeydoğudan ise 12 m genişliğinde taşıt yoluna cepheli durumdadır.</w:t>
      </w:r>
      <w:r w:rsidR="00C55021">
        <w:rPr>
          <w:rFonts w:ascii="Arial" w:hAnsi="Arial" w:cs="Arial"/>
          <w:color w:val="000000" w:themeColor="text1"/>
          <w:sz w:val="24"/>
          <w:szCs w:val="24"/>
        </w:rPr>
        <w:t xml:space="preserve"> Parselde her hangi bir yapı mevcut değildir.</w:t>
      </w:r>
      <w:r w:rsidRPr="009C7F22">
        <w:rPr>
          <w:rFonts w:ascii="Arial" w:hAnsi="Arial" w:cs="Arial"/>
          <w:color w:val="000000" w:themeColor="text1"/>
          <w:sz w:val="24"/>
          <w:szCs w:val="24"/>
        </w:rPr>
        <w:t xml:space="preserve"> </w:t>
      </w:r>
    </w:p>
    <w:p w:rsidR="002E7373" w:rsidRPr="007E0892" w:rsidRDefault="000F5F1B" w:rsidP="002E7373">
      <w:pPr>
        <w:spacing w:before="240" w:after="240" w:line="360" w:lineRule="auto"/>
        <w:jc w:val="center"/>
        <w:rPr>
          <w:rFonts w:ascii="Arial" w:hAnsi="Arial" w:cs="Arial"/>
          <w:i/>
          <w:color w:val="FF0000"/>
          <w:sz w:val="24"/>
          <w:szCs w:val="24"/>
        </w:rPr>
      </w:pPr>
      <w:r>
        <w:rPr>
          <w:rFonts w:ascii="Arial" w:hAnsi="Arial" w:cs="Arial"/>
          <w:i/>
          <w:noProof/>
          <w:color w:val="FF0000"/>
          <w:sz w:val="24"/>
          <w:szCs w:val="24"/>
          <w:lang w:eastAsia="tr-TR"/>
        </w:rPr>
        <w:lastRenderedPageBreak/>
        <w:drawing>
          <wp:inline distT="0" distB="0" distL="0" distR="0">
            <wp:extent cx="4075408" cy="2880000"/>
            <wp:effectExtent l="19050" t="19050" r="20342" b="15600"/>
            <wp:docPr id="6" name="5 Resim" descr="100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0.tif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75408" cy="288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E7373" w:rsidRPr="009C7F22" w:rsidRDefault="003A14B0" w:rsidP="002E7373">
      <w:pPr>
        <w:spacing w:before="240" w:after="240" w:line="360" w:lineRule="auto"/>
        <w:jc w:val="center"/>
        <w:rPr>
          <w:rFonts w:ascii="Arial" w:hAnsi="Arial" w:cs="Arial"/>
          <w:i/>
          <w:color w:val="000000" w:themeColor="text1"/>
          <w:sz w:val="24"/>
          <w:szCs w:val="24"/>
        </w:rPr>
      </w:pPr>
      <w:r w:rsidRPr="009C7F22">
        <w:rPr>
          <w:rFonts w:ascii="Arial" w:hAnsi="Arial" w:cs="Arial"/>
          <w:i/>
          <w:color w:val="000000" w:themeColor="text1"/>
          <w:sz w:val="24"/>
          <w:szCs w:val="24"/>
        </w:rPr>
        <w:t xml:space="preserve">Onaylı </w:t>
      </w:r>
      <w:r w:rsidR="008433B5" w:rsidRPr="009C7F22">
        <w:rPr>
          <w:rFonts w:ascii="Arial" w:hAnsi="Arial" w:cs="Arial"/>
          <w:i/>
          <w:color w:val="000000" w:themeColor="text1"/>
          <w:sz w:val="24"/>
          <w:szCs w:val="24"/>
        </w:rPr>
        <w:t>1/1000 Ölçekli</w:t>
      </w:r>
      <w:r w:rsidR="00887799" w:rsidRPr="009C7F22">
        <w:rPr>
          <w:rFonts w:ascii="Arial" w:hAnsi="Arial" w:cs="Arial"/>
          <w:i/>
          <w:color w:val="000000" w:themeColor="text1"/>
          <w:sz w:val="24"/>
          <w:szCs w:val="24"/>
        </w:rPr>
        <w:t xml:space="preserve"> </w:t>
      </w:r>
      <w:r w:rsidR="008433B5" w:rsidRPr="009C7F22">
        <w:rPr>
          <w:rFonts w:ascii="Arial" w:hAnsi="Arial" w:cs="Arial"/>
          <w:i/>
          <w:color w:val="000000" w:themeColor="text1"/>
          <w:sz w:val="24"/>
          <w:szCs w:val="24"/>
        </w:rPr>
        <w:t xml:space="preserve">Uygulama İmar Planı </w:t>
      </w:r>
    </w:p>
    <w:p w:rsidR="00C55021" w:rsidRPr="00620A95" w:rsidRDefault="000C304E" w:rsidP="000277FB">
      <w:pPr>
        <w:spacing w:before="240" w:after="24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C55021">
        <w:rPr>
          <w:rFonts w:ascii="Arial" w:hAnsi="Arial" w:cs="Arial"/>
          <w:color w:val="000000" w:themeColor="text1"/>
          <w:sz w:val="24"/>
          <w:szCs w:val="24"/>
        </w:rPr>
        <w:t>N</w:t>
      </w:r>
      <w:r w:rsidR="0071141A" w:rsidRPr="00C55021">
        <w:rPr>
          <w:rFonts w:ascii="Arial" w:hAnsi="Arial" w:cs="Arial"/>
          <w:color w:val="000000" w:themeColor="text1"/>
          <w:sz w:val="24"/>
          <w:szCs w:val="24"/>
        </w:rPr>
        <w:t xml:space="preserve">ilüfer </w:t>
      </w:r>
      <w:proofErr w:type="spellStart"/>
      <w:r w:rsidR="000F5F1B" w:rsidRPr="00C55021">
        <w:rPr>
          <w:rFonts w:ascii="Arial" w:hAnsi="Arial" w:cs="Arial"/>
          <w:color w:val="000000" w:themeColor="text1"/>
          <w:sz w:val="24"/>
          <w:szCs w:val="24"/>
        </w:rPr>
        <w:t>Ataevler</w:t>
      </w:r>
      <w:proofErr w:type="spellEnd"/>
      <w:r w:rsidR="00C06A6B" w:rsidRPr="00C55021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Pr="00C55021">
        <w:rPr>
          <w:rFonts w:ascii="Arial" w:hAnsi="Arial" w:cs="Arial"/>
          <w:color w:val="000000" w:themeColor="text1"/>
          <w:sz w:val="24"/>
          <w:szCs w:val="24"/>
        </w:rPr>
        <w:t>M</w:t>
      </w:r>
      <w:r w:rsidR="0071141A" w:rsidRPr="00C55021">
        <w:rPr>
          <w:rFonts w:ascii="Arial" w:hAnsi="Arial" w:cs="Arial"/>
          <w:color w:val="000000" w:themeColor="text1"/>
          <w:sz w:val="24"/>
          <w:szCs w:val="24"/>
        </w:rPr>
        <w:t xml:space="preserve">ahallesi sınırları </w:t>
      </w:r>
      <w:proofErr w:type="gramStart"/>
      <w:r w:rsidR="0071141A" w:rsidRPr="00C55021">
        <w:rPr>
          <w:rFonts w:ascii="Arial" w:hAnsi="Arial" w:cs="Arial"/>
          <w:color w:val="000000" w:themeColor="text1"/>
          <w:sz w:val="24"/>
          <w:szCs w:val="24"/>
        </w:rPr>
        <w:t>dahilinde</w:t>
      </w:r>
      <w:proofErr w:type="gramEnd"/>
      <w:r w:rsidR="0071141A" w:rsidRPr="00C55021">
        <w:rPr>
          <w:rFonts w:ascii="Arial" w:hAnsi="Arial" w:cs="Arial"/>
          <w:color w:val="000000" w:themeColor="text1"/>
          <w:sz w:val="24"/>
          <w:szCs w:val="24"/>
        </w:rPr>
        <w:t xml:space="preserve"> olan </w:t>
      </w:r>
      <w:r w:rsidR="000F5F1B" w:rsidRPr="00C55021">
        <w:rPr>
          <w:rFonts w:ascii="Arial" w:hAnsi="Arial" w:cs="Arial"/>
          <w:color w:val="000000" w:themeColor="text1"/>
          <w:sz w:val="24"/>
          <w:szCs w:val="24"/>
        </w:rPr>
        <w:t>1407</w:t>
      </w:r>
      <w:r w:rsidRPr="00C55021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71141A" w:rsidRPr="00C55021">
        <w:rPr>
          <w:rFonts w:ascii="Arial" w:hAnsi="Arial" w:cs="Arial"/>
          <w:color w:val="000000" w:themeColor="text1"/>
          <w:sz w:val="24"/>
          <w:szCs w:val="24"/>
        </w:rPr>
        <w:t xml:space="preserve">ada </w:t>
      </w:r>
      <w:r w:rsidR="000F5F1B" w:rsidRPr="00C55021">
        <w:rPr>
          <w:rFonts w:ascii="Arial" w:hAnsi="Arial" w:cs="Arial"/>
          <w:color w:val="000000" w:themeColor="text1"/>
          <w:sz w:val="24"/>
          <w:szCs w:val="24"/>
        </w:rPr>
        <w:t>2</w:t>
      </w:r>
      <w:r w:rsidR="0071141A" w:rsidRPr="00C55021">
        <w:rPr>
          <w:rFonts w:ascii="Arial" w:hAnsi="Arial" w:cs="Arial"/>
          <w:color w:val="000000" w:themeColor="text1"/>
          <w:sz w:val="24"/>
          <w:szCs w:val="24"/>
        </w:rPr>
        <w:t xml:space="preserve"> parselin bulunduğu bölge,</w:t>
      </w:r>
      <w:r w:rsidR="00C55021" w:rsidRPr="00C55021">
        <w:rPr>
          <w:rFonts w:ascii="Arial" w:hAnsi="Arial" w:cs="Arial"/>
          <w:color w:val="000000" w:themeColor="text1"/>
          <w:sz w:val="24"/>
          <w:szCs w:val="24"/>
        </w:rPr>
        <w:t xml:space="preserve"> bağlantıyı sağlayan yollar üzerinde yer alması sebebi ile yoğun trafik akışına sahiptir. Bu durum ise ticaret alanı talebini artırmıştır. </w:t>
      </w:r>
      <w:r w:rsidR="0071141A" w:rsidRPr="00C55021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C55021" w:rsidRPr="00C55021">
        <w:rPr>
          <w:rFonts w:ascii="Arial" w:hAnsi="Arial" w:cs="Arial"/>
          <w:color w:val="000000" w:themeColor="text1"/>
          <w:sz w:val="24"/>
          <w:szCs w:val="24"/>
        </w:rPr>
        <w:t>Söz konusu parselde ticaret alan</w:t>
      </w:r>
      <w:r w:rsidR="00C55021" w:rsidRPr="00620A95">
        <w:rPr>
          <w:rFonts w:ascii="Arial" w:hAnsi="Arial" w:cs="Arial"/>
          <w:color w:val="000000" w:themeColor="text1"/>
          <w:sz w:val="24"/>
          <w:szCs w:val="24"/>
        </w:rPr>
        <w:t>ı yapmak üzere plan değişikliği hazırlanmıştır.</w:t>
      </w:r>
    </w:p>
    <w:p w:rsidR="000C304E" w:rsidRPr="00620A95" w:rsidRDefault="00F6093D" w:rsidP="000277FB">
      <w:pPr>
        <w:spacing w:before="240" w:after="24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620A95">
        <w:rPr>
          <w:rFonts w:ascii="Arial" w:hAnsi="Arial" w:cs="Arial"/>
          <w:color w:val="000000" w:themeColor="text1"/>
          <w:sz w:val="24"/>
          <w:szCs w:val="24"/>
        </w:rPr>
        <w:t>Onaylı nazım imar planındaki konut alanı</w:t>
      </w:r>
      <w:r w:rsidR="006A3FD7" w:rsidRPr="00620A95">
        <w:rPr>
          <w:rFonts w:ascii="Arial" w:hAnsi="Arial" w:cs="Arial"/>
          <w:color w:val="000000" w:themeColor="text1"/>
          <w:sz w:val="24"/>
          <w:szCs w:val="24"/>
        </w:rPr>
        <w:t>,</w:t>
      </w:r>
      <w:r w:rsidRPr="00620A95">
        <w:rPr>
          <w:rFonts w:ascii="Arial" w:hAnsi="Arial" w:cs="Arial"/>
          <w:color w:val="000000" w:themeColor="text1"/>
          <w:sz w:val="24"/>
          <w:szCs w:val="24"/>
        </w:rPr>
        <w:t xml:space="preserve"> hazırlanan 1/5000 ölçekli na</w:t>
      </w:r>
      <w:r w:rsidR="008433B5" w:rsidRPr="00620A95">
        <w:rPr>
          <w:rFonts w:ascii="Arial" w:hAnsi="Arial" w:cs="Arial"/>
          <w:color w:val="000000" w:themeColor="text1"/>
          <w:sz w:val="24"/>
          <w:szCs w:val="24"/>
        </w:rPr>
        <w:t xml:space="preserve">zım imar planı değişikliğinde </w:t>
      </w:r>
      <w:r w:rsidR="00C55021" w:rsidRPr="00620A95">
        <w:rPr>
          <w:rFonts w:ascii="Arial" w:hAnsi="Arial" w:cs="Arial"/>
          <w:color w:val="000000" w:themeColor="text1"/>
          <w:sz w:val="24"/>
          <w:szCs w:val="24"/>
        </w:rPr>
        <w:t>Ticaret Alanı olacak şekilde yeniden düzenlenmiştir.</w:t>
      </w:r>
    </w:p>
    <w:p w:rsidR="006A3FD7" w:rsidRPr="00620A95" w:rsidRDefault="00C55021" w:rsidP="006A3FD7">
      <w:pPr>
        <w:spacing w:before="240" w:after="240" w:line="360" w:lineRule="auto"/>
        <w:jc w:val="center"/>
        <w:rPr>
          <w:rFonts w:ascii="Arial" w:hAnsi="Arial" w:cs="Arial"/>
          <w:color w:val="000000" w:themeColor="text1"/>
          <w:sz w:val="24"/>
          <w:szCs w:val="24"/>
        </w:rPr>
      </w:pPr>
      <w:r w:rsidRPr="00620A95">
        <w:rPr>
          <w:rFonts w:ascii="Arial" w:hAnsi="Arial" w:cs="Arial"/>
          <w:noProof/>
          <w:color w:val="000000" w:themeColor="text1"/>
          <w:sz w:val="24"/>
          <w:szCs w:val="24"/>
          <w:lang w:eastAsia="tr-TR"/>
        </w:rPr>
        <w:drawing>
          <wp:inline distT="0" distB="0" distL="0" distR="0">
            <wp:extent cx="4079497" cy="2880000"/>
            <wp:effectExtent l="19050" t="19050" r="16253" b="15600"/>
            <wp:docPr id="7" name="6 Resim" descr="PLAN_DEĞ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N_DEĞ.tif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79497" cy="288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C3256" w:rsidRPr="00620A95" w:rsidRDefault="006C3256" w:rsidP="006C3256">
      <w:pPr>
        <w:spacing w:before="240" w:after="240" w:line="360" w:lineRule="auto"/>
        <w:jc w:val="center"/>
        <w:rPr>
          <w:rFonts w:ascii="Arial" w:hAnsi="Arial" w:cs="Arial"/>
          <w:i/>
          <w:color w:val="000000" w:themeColor="text1"/>
          <w:sz w:val="24"/>
          <w:szCs w:val="24"/>
        </w:rPr>
      </w:pPr>
      <w:r w:rsidRPr="00620A95">
        <w:rPr>
          <w:rFonts w:ascii="Arial" w:hAnsi="Arial" w:cs="Arial"/>
          <w:i/>
          <w:color w:val="000000" w:themeColor="text1"/>
          <w:sz w:val="24"/>
          <w:szCs w:val="24"/>
        </w:rPr>
        <w:t xml:space="preserve">Öneri 1/5000 Ölçekli Nazım İmar Planı Değişikliği </w:t>
      </w:r>
    </w:p>
    <w:p w:rsidR="0011132D" w:rsidRPr="00620A95" w:rsidRDefault="00B55715" w:rsidP="000277FB">
      <w:pPr>
        <w:spacing w:before="240" w:after="24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620A95">
        <w:rPr>
          <w:rFonts w:ascii="Arial" w:hAnsi="Arial" w:cs="Arial"/>
          <w:color w:val="000000" w:themeColor="text1"/>
          <w:sz w:val="24"/>
          <w:szCs w:val="24"/>
        </w:rPr>
        <w:lastRenderedPageBreak/>
        <w:t>Yapılan düzenlenme sonucunda ortaya çıkan alan dağılımı aşağıdaki gibidir.</w:t>
      </w:r>
    </w:p>
    <w:tbl>
      <w:tblPr>
        <w:tblW w:w="6520" w:type="dxa"/>
        <w:jc w:val="center"/>
        <w:tblInd w:w="54" w:type="dxa"/>
        <w:tblCellMar>
          <w:left w:w="70" w:type="dxa"/>
          <w:right w:w="70" w:type="dxa"/>
        </w:tblCellMar>
        <w:tblLook w:val="04A0"/>
      </w:tblPr>
      <w:tblGrid>
        <w:gridCol w:w="2440"/>
        <w:gridCol w:w="1086"/>
        <w:gridCol w:w="989"/>
        <w:gridCol w:w="1086"/>
        <w:gridCol w:w="989"/>
      </w:tblGrid>
      <w:tr w:rsidR="00620A95" w:rsidRPr="00620A95" w:rsidTr="00620A95">
        <w:trPr>
          <w:trHeight w:val="300"/>
          <w:jc w:val="center"/>
        </w:trPr>
        <w:tc>
          <w:tcPr>
            <w:tcW w:w="24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A95" w:rsidRPr="00620A95" w:rsidRDefault="00620A95" w:rsidP="00620A9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 w:themeColor="text1"/>
                <w:lang w:eastAsia="tr-TR"/>
              </w:rPr>
            </w:pPr>
            <w:r w:rsidRPr="00620A95">
              <w:rPr>
                <w:rFonts w:ascii="Calibri" w:eastAsia="Times New Roman" w:hAnsi="Calibri" w:cs="Times New Roman"/>
                <w:b/>
                <w:bCs/>
                <w:color w:val="000000" w:themeColor="text1"/>
                <w:lang w:eastAsia="tr-TR"/>
              </w:rPr>
              <w:t>KULANIM FONKSİYONU</w:t>
            </w:r>
          </w:p>
        </w:tc>
        <w:tc>
          <w:tcPr>
            <w:tcW w:w="20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0A95" w:rsidRPr="00620A95" w:rsidRDefault="00620A95" w:rsidP="00620A9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 w:themeColor="text1"/>
                <w:lang w:eastAsia="tr-TR"/>
              </w:rPr>
            </w:pPr>
            <w:r w:rsidRPr="00620A95">
              <w:rPr>
                <w:rFonts w:ascii="Calibri" w:eastAsia="Times New Roman" w:hAnsi="Calibri" w:cs="Times New Roman"/>
                <w:b/>
                <w:bCs/>
                <w:color w:val="000000" w:themeColor="text1"/>
                <w:lang w:eastAsia="tr-TR"/>
              </w:rPr>
              <w:t>ONAYLI</w:t>
            </w:r>
          </w:p>
        </w:tc>
        <w:tc>
          <w:tcPr>
            <w:tcW w:w="20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0A95" w:rsidRPr="00620A95" w:rsidRDefault="00620A95" w:rsidP="00620A9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 w:themeColor="text1"/>
                <w:lang w:eastAsia="tr-TR"/>
              </w:rPr>
            </w:pPr>
            <w:r w:rsidRPr="00620A95">
              <w:rPr>
                <w:rFonts w:ascii="Calibri" w:eastAsia="Times New Roman" w:hAnsi="Calibri" w:cs="Times New Roman"/>
                <w:b/>
                <w:bCs/>
                <w:color w:val="000000" w:themeColor="text1"/>
                <w:lang w:eastAsia="tr-TR"/>
              </w:rPr>
              <w:t>ÖNERİ</w:t>
            </w:r>
          </w:p>
        </w:tc>
      </w:tr>
      <w:tr w:rsidR="00620A95" w:rsidRPr="00620A95" w:rsidTr="00620A95">
        <w:trPr>
          <w:trHeight w:val="402"/>
          <w:jc w:val="center"/>
        </w:trPr>
        <w:tc>
          <w:tcPr>
            <w:tcW w:w="2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20A95" w:rsidRPr="00620A95" w:rsidRDefault="00620A95" w:rsidP="00620A95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 w:themeColor="text1"/>
                <w:lang w:eastAsia="tr-TR"/>
              </w:rPr>
            </w:pP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A95" w:rsidRPr="00620A95" w:rsidRDefault="00620A95" w:rsidP="00620A9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 w:themeColor="text1"/>
                <w:lang w:eastAsia="tr-TR"/>
              </w:rPr>
            </w:pPr>
            <w:r w:rsidRPr="00620A95">
              <w:rPr>
                <w:rFonts w:ascii="Calibri" w:eastAsia="Times New Roman" w:hAnsi="Calibri" w:cs="Times New Roman"/>
                <w:b/>
                <w:bCs/>
                <w:color w:val="000000" w:themeColor="text1"/>
                <w:lang w:eastAsia="tr-TR"/>
              </w:rPr>
              <w:t>ALAN(M2)</w:t>
            </w:r>
          </w:p>
        </w:tc>
        <w:tc>
          <w:tcPr>
            <w:tcW w:w="9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A95" w:rsidRPr="00620A95" w:rsidRDefault="00620A95" w:rsidP="00620A9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 w:themeColor="text1"/>
                <w:lang w:eastAsia="tr-TR"/>
              </w:rPr>
            </w:pPr>
            <w:r w:rsidRPr="00620A95">
              <w:rPr>
                <w:rFonts w:ascii="Calibri" w:eastAsia="Times New Roman" w:hAnsi="Calibri" w:cs="Times New Roman"/>
                <w:b/>
                <w:bCs/>
                <w:color w:val="000000" w:themeColor="text1"/>
                <w:lang w:eastAsia="tr-TR"/>
              </w:rPr>
              <w:t>ORAN(%)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A95" w:rsidRPr="00620A95" w:rsidRDefault="00620A95" w:rsidP="00620A9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 w:themeColor="text1"/>
                <w:lang w:eastAsia="tr-TR"/>
              </w:rPr>
            </w:pPr>
            <w:r w:rsidRPr="00620A95">
              <w:rPr>
                <w:rFonts w:ascii="Calibri" w:eastAsia="Times New Roman" w:hAnsi="Calibri" w:cs="Times New Roman"/>
                <w:b/>
                <w:bCs/>
                <w:color w:val="000000" w:themeColor="text1"/>
                <w:lang w:eastAsia="tr-TR"/>
              </w:rPr>
              <w:t>ALAN(M2)</w:t>
            </w:r>
          </w:p>
        </w:tc>
        <w:tc>
          <w:tcPr>
            <w:tcW w:w="9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A95" w:rsidRPr="00620A95" w:rsidRDefault="00620A95" w:rsidP="00620A9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 w:themeColor="text1"/>
                <w:lang w:eastAsia="tr-TR"/>
              </w:rPr>
            </w:pPr>
            <w:r w:rsidRPr="00620A95">
              <w:rPr>
                <w:rFonts w:ascii="Calibri" w:eastAsia="Times New Roman" w:hAnsi="Calibri" w:cs="Times New Roman"/>
                <w:b/>
                <w:bCs/>
                <w:color w:val="000000" w:themeColor="text1"/>
                <w:lang w:eastAsia="tr-TR"/>
              </w:rPr>
              <w:t>ORAN(%)</w:t>
            </w:r>
          </w:p>
        </w:tc>
      </w:tr>
      <w:tr w:rsidR="00620A95" w:rsidRPr="00620A95" w:rsidTr="00620A95">
        <w:trPr>
          <w:trHeight w:val="600"/>
          <w:jc w:val="center"/>
        </w:trPr>
        <w:tc>
          <w:tcPr>
            <w:tcW w:w="2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0A95" w:rsidRPr="00620A95" w:rsidRDefault="00620A95" w:rsidP="00620A9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 w:themeColor="text1"/>
                <w:lang w:eastAsia="tr-TR"/>
              </w:rPr>
            </w:pPr>
            <w:r w:rsidRPr="00620A95">
              <w:rPr>
                <w:rFonts w:ascii="Calibri" w:eastAsia="Times New Roman" w:hAnsi="Calibri" w:cs="Times New Roman"/>
                <w:color w:val="000000" w:themeColor="text1"/>
                <w:lang w:eastAsia="tr-TR"/>
              </w:rPr>
              <w:t>250 KİŞİ/HA MEVCUT KONUT ALANI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A95" w:rsidRPr="00620A95" w:rsidRDefault="00620A95" w:rsidP="00620A9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 w:themeColor="text1"/>
                <w:lang w:eastAsia="tr-TR"/>
              </w:rPr>
            </w:pPr>
            <w:r w:rsidRPr="00620A95">
              <w:rPr>
                <w:rFonts w:ascii="Calibri" w:eastAsia="Times New Roman" w:hAnsi="Calibri" w:cs="Times New Roman"/>
                <w:color w:val="000000" w:themeColor="text1"/>
                <w:lang w:eastAsia="tr-TR"/>
              </w:rPr>
              <w:t>766.37</w:t>
            </w:r>
          </w:p>
        </w:tc>
        <w:tc>
          <w:tcPr>
            <w:tcW w:w="9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A95" w:rsidRPr="00620A95" w:rsidRDefault="00620A95" w:rsidP="00620A9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 w:themeColor="text1"/>
                <w:lang w:eastAsia="tr-TR"/>
              </w:rPr>
            </w:pPr>
            <w:r w:rsidRPr="00620A95">
              <w:rPr>
                <w:rFonts w:ascii="Calibri" w:eastAsia="Times New Roman" w:hAnsi="Calibri" w:cs="Times New Roman"/>
                <w:color w:val="000000" w:themeColor="text1"/>
                <w:lang w:eastAsia="tr-TR"/>
              </w:rPr>
              <w:t>100.00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A95" w:rsidRPr="00620A95" w:rsidRDefault="00620A95" w:rsidP="00620A9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 w:themeColor="text1"/>
                <w:lang w:eastAsia="tr-TR"/>
              </w:rPr>
            </w:pPr>
            <w:r w:rsidRPr="00620A95">
              <w:rPr>
                <w:rFonts w:ascii="Calibri" w:eastAsia="Times New Roman" w:hAnsi="Calibri" w:cs="Times New Roman"/>
                <w:color w:val="000000" w:themeColor="text1"/>
                <w:lang w:eastAsia="tr-TR"/>
              </w:rPr>
              <w:t>0.00</w:t>
            </w:r>
          </w:p>
        </w:tc>
        <w:tc>
          <w:tcPr>
            <w:tcW w:w="9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A95" w:rsidRPr="00620A95" w:rsidRDefault="00620A95" w:rsidP="00620A9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 w:themeColor="text1"/>
                <w:lang w:eastAsia="tr-TR"/>
              </w:rPr>
            </w:pPr>
            <w:r w:rsidRPr="00620A95">
              <w:rPr>
                <w:rFonts w:ascii="Calibri" w:eastAsia="Times New Roman" w:hAnsi="Calibri" w:cs="Times New Roman"/>
                <w:color w:val="000000" w:themeColor="text1"/>
                <w:lang w:eastAsia="tr-TR"/>
              </w:rPr>
              <w:t>0.00</w:t>
            </w:r>
          </w:p>
        </w:tc>
      </w:tr>
      <w:tr w:rsidR="00620A95" w:rsidRPr="00620A95" w:rsidTr="00620A95">
        <w:trPr>
          <w:trHeight w:val="402"/>
          <w:jc w:val="center"/>
        </w:trPr>
        <w:tc>
          <w:tcPr>
            <w:tcW w:w="2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A95" w:rsidRPr="00620A95" w:rsidRDefault="00620A95" w:rsidP="00620A9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 w:themeColor="text1"/>
                <w:lang w:eastAsia="tr-TR"/>
              </w:rPr>
            </w:pPr>
            <w:r w:rsidRPr="00620A95">
              <w:rPr>
                <w:rFonts w:ascii="Calibri" w:eastAsia="Times New Roman" w:hAnsi="Calibri" w:cs="Times New Roman"/>
                <w:color w:val="000000" w:themeColor="text1"/>
                <w:lang w:eastAsia="tr-TR"/>
              </w:rPr>
              <w:t>TİCARET ALANI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A95" w:rsidRPr="00620A95" w:rsidRDefault="00620A95" w:rsidP="00620A9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 w:themeColor="text1"/>
                <w:lang w:eastAsia="tr-TR"/>
              </w:rPr>
            </w:pPr>
            <w:r w:rsidRPr="00620A95">
              <w:rPr>
                <w:rFonts w:ascii="Calibri" w:eastAsia="Times New Roman" w:hAnsi="Calibri" w:cs="Times New Roman"/>
                <w:color w:val="000000" w:themeColor="text1"/>
                <w:lang w:eastAsia="tr-TR"/>
              </w:rPr>
              <w:t>0.00</w:t>
            </w:r>
          </w:p>
        </w:tc>
        <w:tc>
          <w:tcPr>
            <w:tcW w:w="9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A95" w:rsidRPr="00620A95" w:rsidRDefault="00620A95" w:rsidP="00620A9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 w:themeColor="text1"/>
                <w:lang w:eastAsia="tr-TR"/>
              </w:rPr>
            </w:pPr>
            <w:r w:rsidRPr="00620A95">
              <w:rPr>
                <w:rFonts w:ascii="Calibri" w:eastAsia="Times New Roman" w:hAnsi="Calibri" w:cs="Times New Roman"/>
                <w:color w:val="000000" w:themeColor="text1"/>
                <w:lang w:eastAsia="tr-TR"/>
              </w:rPr>
              <w:t>0.00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A95" w:rsidRPr="00620A95" w:rsidRDefault="00620A95" w:rsidP="00620A9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 w:themeColor="text1"/>
                <w:lang w:eastAsia="tr-TR"/>
              </w:rPr>
            </w:pPr>
            <w:r w:rsidRPr="00620A95">
              <w:rPr>
                <w:rFonts w:ascii="Calibri" w:eastAsia="Times New Roman" w:hAnsi="Calibri" w:cs="Times New Roman"/>
                <w:color w:val="000000" w:themeColor="text1"/>
                <w:lang w:eastAsia="tr-TR"/>
              </w:rPr>
              <w:t>766.37</w:t>
            </w:r>
          </w:p>
        </w:tc>
        <w:tc>
          <w:tcPr>
            <w:tcW w:w="9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A95" w:rsidRPr="00620A95" w:rsidRDefault="00620A95" w:rsidP="00620A9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 w:themeColor="text1"/>
                <w:lang w:eastAsia="tr-TR"/>
              </w:rPr>
            </w:pPr>
            <w:r w:rsidRPr="00620A95">
              <w:rPr>
                <w:rFonts w:ascii="Calibri" w:eastAsia="Times New Roman" w:hAnsi="Calibri" w:cs="Times New Roman"/>
                <w:color w:val="000000" w:themeColor="text1"/>
                <w:lang w:eastAsia="tr-TR"/>
              </w:rPr>
              <w:t>28.47</w:t>
            </w:r>
          </w:p>
        </w:tc>
      </w:tr>
      <w:tr w:rsidR="00620A95" w:rsidRPr="00620A95" w:rsidTr="00620A95">
        <w:trPr>
          <w:trHeight w:val="402"/>
          <w:jc w:val="center"/>
        </w:trPr>
        <w:tc>
          <w:tcPr>
            <w:tcW w:w="2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A95" w:rsidRPr="00620A95" w:rsidRDefault="00620A95" w:rsidP="00620A9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 w:themeColor="text1"/>
                <w:lang w:eastAsia="tr-TR"/>
              </w:rPr>
            </w:pPr>
            <w:r w:rsidRPr="00620A95">
              <w:rPr>
                <w:rFonts w:ascii="Calibri" w:eastAsia="Times New Roman" w:hAnsi="Calibri" w:cs="Times New Roman"/>
                <w:b/>
                <w:bCs/>
                <w:color w:val="000000" w:themeColor="text1"/>
                <w:lang w:eastAsia="tr-TR"/>
              </w:rPr>
              <w:t>TOPLAM ALAN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A95" w:rsidRPr="00620A95" w:rsidRDefault="00620A95" w:rsidP="00620A9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 w:themeColor="text1"/>
                <w:lang w:eastAsia="tr-TR"/>
              </w:rPr>
            </w:pPr>
            <w:r w:rsidRPr="00620A95">
              <w:rPr>
                <w:rFonts w:ascii="Calibri" w:eastAsia="Times New Roman" w:hAnsi="Calibri" w:cs="Times New Roman"/>
                <w:b/>
                <w:bCs/>
                <w:color w:val="000000" w:themeColor="text1"/>
                <w:lang w:eastAsia="tr-TR"/>
              </w:rPr>
              <w:t>766.37</w:t>
            </w:r>
          </w:p>
        </w:tc>
        <w:tc>
          <w:tcPr>
            <w:tcW w:w="9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A95" w:rsidRPr="00620A95" w:rsidRDefault="00620A95" w:rsidP="00620A9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 w:themeColor="text1"/>
                <w:lang w:eastAsia="tr-TR"/>
              </w:rPr>
            </w:pPr>
            <w:r w:rsidRPr="00620A95">
              <w:rPr>
                <w:rFonts w:ascii="Calibri" w:eastAsia="Times New Roman" w:hAnsi="Calibri" w:cs="Times New Roman"/>
                <w:b/>
                <w:bCs/>
                <w:color w:val="000000" w:themeColor="text1"/>
                <w:lang w:eastAsia="tr-TR"/>
              </w:rPr>
              <w:t>100.00</w:t>
            </w:r>
          </w:p>
        </w:tc>
        <w:tc>
          <w:tcPr>
            <w:tcW w:w="10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A95" w:rsidRPr="00620A95" w:rsidRDefault="00620A95" w:rsidP="00620A9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 w:themeColor="text1"/>
                <w:lang w:eastAsia="tr-TR"/>
              </w:rPr>
            </w:pPr>
            <w:r w:rsidRPr="00620A95">
              <w:rPr>
                <w:rFonts w:ascii="Calibri" w:eastAsia="Times New Roman" w:hAnsi="Calibri" w:cs="Times New Roman"/>
                <w:b/>
                <w:bCs/>
                <w:color w:val="000000" w:themeColor="text1"/>
                <w:lang w:eastAsia="tr-TR"/>
              </w:rPr>
              <w:t>2691.88</w:t>
            </w:r>
          </w:p>
        </w:tc>
        <w:tc>
          <w:tcPr>
            <w:tcW w:w="9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0A95" w:rsidRPr="00620A95" w:rsidRDefault="00620A95" w:rsidP="00620A9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 w:themeColor="text1"/>
                <w:lang w:eastAsia="tr-TR"/>
              </w:rPr>
            </w:pPr>
            <w:r w:rsidRPr="00620A95">
              <w:rPr>
                <w:rFonts w:ascii="Calibri" w:eastAsia="Times New Roman" w:hAnsi="Calibri" w:cs="Times New Roman"/>
                <w:b/>
                <w:bCs/>
                <w:color w:val="000000" w:themeColor="text1"/>
                <w:lang w:eastAsia="tr-TR"/>
              </w:rPr>
              <w:t>100.00</w:t>
            </w:r>
          </w:p>
        </w:tc>
      </w:tr>
    </w:tbl>
    <w:p w:rsidR="00541E28" w:rsidRPr="00620A95" w:rsidRDefault="000C304E" w:rsidP="000932BF">
      <w:pPr>
        <w:spacing w:before="240" w:after="24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620A95">
        <w:rPr>
          <w:rFonts w:ascii="Arial" w:hAnsi="Arial" w:cs="Arial"/>
          <w:color w:val="000000" w:themeColor="text1"/>
          <w:sz w:val="24"/>
          <w:szCs w:val="24"/>
        </w:rPr>
        <w:t>B</w:t>
      </w:r>
      <w:r w:rsidR="0071141A" w:rsidRPr="00620A95">
        <w:rPr>
          <w:rFonts w:ascii="Arial" w:hAnsi="Arial" w:cs="Arial"/>
          <w:color w:val="000000" w:themeColor="text1"/>
          <w:sz w:val="24"/>
          <w:szCs w:val="24"/>
        </w:rPr>
        <w:t xml:space="preserve">elirtilmeyen hususlarda onaylı </w:t>
      </w:r>
      <w:r w:rsidRPr="00620A95">
        <w:rPr>
          <w:rFonts w:ascii="Arial" w:hAnsi="Arial" w:cs="Arial"/>
          <w:color w:val="000000" w:themeColor="text1"/>
          <w:sz w:val="24"/>
          <w:szCs w:val="24"/>
        </w:rPr>
        <w:t>B</w:t>
      </w:r>
      <w:r w:rsidR="0071141A" w:rsidRPr="00620A95">
        <w:rPr>
          <w:rFonts w:ascii="Arial" w:hAnsi="Arial" w:cs="Arial"/>
          <w:color w:val="000000" w:themeColor="text1"/>
          <w:sz w:val="24"/>
          <w:szCs w:val="24"/>
        </w:rPr>
        <w:t xml:space="preserve">ursa </w:t>
      </w:r>
      <w:r w:rsidRPr="00620A95">
        <w:rPr>
          <w:rFonts w:ascii="Arial" w:hAnsi="Arial" w:cs="Arial"/>
          <w:color w:val="000000" w:themeColor="text1"/>
          <w:sz w:val="24"/>
          <w:szCs w:val="24"/>
        </w:rPr>
        <w:t>B</w:t>
      </w:r>
      <w:r w:rsidR="0071141A" w:rsidRPr="00620A95">
        <w:rPr>
          <w:rFonts w:ascii="Arial" w:hAnsi="Arial" w:cs="Arial"/>
          <w:color w:val="000000" w:themeColor="text1"/>
          <w:sz w:val="24"/>
          <w:szCs w:val="24"/>
        </w:rPr>
        <w:t xml:space="preserve">üyükşehir </w:t>
      </w:r>
      <w:r w:rsidRPr="00620A95">
        <w:rPr>
          <w:rFonts w:ascii="Arial" w:hAnsi="Arial" w:cs="Arial"/>
          <w:color w:val="000000" w:themeColor="text1"/>
          <w:sz w:val="24"/>
          <w:szCs w:val="24"/>
        </w:rPr>
        <w:t>B</w:t>
      </w:r>
      <w:r w:rsidR="0071141A" w:rsidRPr="00620A95">
        <w:rPr>
          <w:rFonts w:ascii="Arial" w:hAnsi="Arial" w:cs="Arial"/>
          <w:color w:val="000000" w:themeColor="text1"/>
          <w:sz w:val="24"/>
          <w:szCs w:val="24"/>
        </w:rPr>
        <w:t xml:space="preserve">elediyesi 1/5000 </w:t>
      </w:r>
      <w:r w:rsidRPr="00620A95">
        <w:rPr>
          <w:rFonts w:ascii="Arial" w:hAnsi="Arial" w:cs="Arial"/>
          <w:color w:val="000000" w:themeColor="text1"/>
          <w:sz w:val="24"/>
          <w:szCs w:val="24"/>
        </w:rPr>
        <w:t>Ö</w:t>
      </w:r>
      <w:r w:rsidR="0071141A" w:rsidRPr="00620A95">
        <w:rPr>
          <w:rFonts w:ascii="Arial" w:hAnsi="Arial" w:cs="Arial"/>
          <w:color w:val="000000" w:themeColor="text1"/>
          <w:sz w:val="24"/>
          <w:szCs w:val="24"/>
        </w:rPr>
        <w:t xml:space="preserve">lçekli </w:t>
      </w:r>
      <w:r w:rsidRPr="00620A95">
        <w:rPr>
          <w:rFonts w:ascii="Arial" w:hAnsi="Arial" w:cs="Arial"/>
          <w:color w:val="000000" w:themeColor="text1"/>
          <w:sz w:val="24"/>
          <w:szCs w:val="24"/>
        </w:rPr>
        <w:t>N</w:t>
      </w:r>
      <w:r w:rsidR="0071141A" w:rsidRPr="00620A95">
        <w:rPr>
          <w:rFonts w:ascii="Arial" w:hAnsi="Arial" w:cs="Arial"/>
          <w:color w:val="000000" w:themeColor="text1"/>
          <w:sz w:val="24"/>
          <w:szCs w:val="24"/>
        </w:rPr>
        <w:t xml:space="preserve">ilüfer </w:t>
      </w:r>
      <w:r w:rsidRPr="00620A95">
        <w:rPr>
          <w:rFonts w:ascii="Arial" w:hAnsi="Arial" w:cs="Arial"/>
          <w:color w:val="000000" w:themeColor="text1"/>
          <w:sz w:val="24"/>
          <w:szCs w:val="24"/>
        </w:rPr>
        <w:t>B</w:t>
      </w:r>
      <w:r w:rsidR="0071141A" w:rsidRPr="00620A95">
        <w:rPr>
          <w:rFonts w:ascii="Arial" w:hAnsi="Arial" w:cs="Arial"/>
          <w:color w:val="000000" w:themeColor="text1"/>
          <w:sz w:val="24"/>
          <w:szCs w:val="24"/>
        </w:rPr>
        <w:t xml:space="preserve">elediyesi </w:t>
      </w:r>
      <w:r w:rsidRPr="00620A95">
        <w:rPr>
          <w:rFonts w:ascii="Arial" w:hAnsi="Arial" w:cs="Arial"/>
          <w:color w:val="000000" w:themeColor="text1"/>
          <w:sz w:val="24"/>
          <w:szCs w:val="24"/>
        </w:rPr>
        <w:t>N</w:t>
      </w:r>
      <w:r w:rsidR="0071141A" w:rsidRPr="00620A95">
        <w:rPr>
          <w:rFonts w:ascii="Arial" w:hAnsi="Arial" w:cs="Arial"/>
          <w:color w:val="000000" w:themeColor="text1"/>
          <w:sz w:val="24"/>
          <w:szCs w:val="24"/>
        </w:rPr>
        <w:t xml:space="preserve">azım </w:t>
      </w:r>
      <w:r w:rsidRPr="00620A95">
        <w:rPr>
          <w:rFonts w:ascii="Arial" w:hAnsi="Arial" w:cs="Arial"/>
          <w:color w:val="000000" w:themeColor="text1"/>
          <w:sz w:val="24"/>
          <w:szCs w:val="24"/>
        </w:rPr>
        <w:t>İ</w:t>
      </w:r>
      <w:r w:rsidR="0071141A" w:rsidRPr="00620A95">
        <w:rPr>
          <w:rFonts w:ascii="Arial" w:hAnsi="Arial" w:cs="Arial"/>
          <w:color w:val="000000" w:themeColor="text1"/>
          <w:sz w:val="24"/>
          <w:szCs w:val="24"/>
        </w:rPr>
        <w:t xml:space="preserve">mar </w:t>
      </w:r>
      <w:r w:rsidRPr="00620A95">
        <w:rPr>
          <w:rFonts w:ascii="Arial" w:hAnsi="Arial" w:cs="Arial"/>
          <w:color w:val="000000" w:themeColor="text1"/>
          <w:sz w:val="24"/>
          <w:szCs w:val="24"/>
        </w:rPr>
        <w:t>P</w:t>
      </w:r>
      <w:r w:rsidR="0071141A" w:rsidRPr="00620A95">
        <w:rPr>
          <w:rFonts w:ascii="Arial" w:hAnsi="Arial" w:cs="Arial"/>
          <w:color w:val="000000" w:themeColor="text1"/>
          <w:sz w:val="24"/>
          <w:szCs w:val="24"/>
        </w:rPr>
        <w:t xml:space="preserve">lanı </w:t>
      </w:r>
      <w:r w:rsidRPr="00620A95">
        <w:rPr>
          <w:rFonts w:ascii="Arial" w:hAnsi="Arial" w:cs="Arial"/>
          <w:color w:val="000000" w:themeColor="text1"/>
          <w:sz w:val="24"/>
          <w:szCs w:val="24"/>
        </w:rPr>
        <w:t>H</w:t>
      </w:r>
      <w:r w:rsidR="0071141A" w:rsidRPr="00620A95">
        <w:rPr>
          <w:rFonts w:ascii="Arial" w:hAnsi="Arial" w:cs="Arial"/>
          <w:color w:val="000000" w:themeColor="text1"/>
          <w:sz w:val="24"/>
          <w:szCs w:val="24"/>
        </w:rPr>
        <w:t>ükümleri geçerlidir.</w:t>
      </w:r>
    </w:p>
    <w:sectPr w:rsidR="00541E28" w:rsidRPr="00620A95" w:rsidSect="002913D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74026"/>
    <w:multiLevelType w:val="hybridMultilevel"/>
    <w:tmpl w:val="49B051CE"/>
    <w:lvl w:ilvl="0" w:tplc="D0721E3A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  <w:color w:val="000000"/>
      </w:rPr>
    </w:lvl>
    <w:lvl w:ilvl="1" w:tplc="041F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>
    <w:nsid w:val="3E1A2D35"/>
    <w:multiLevelType w:val="hybridMultilevel"/>
    <w:tmpl w:val="2E086DD6"/>
    <w:lvl w:ilvl="0" w:tplc="87567FA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A166A56"/>
    <w:multiLevelType w:val="hybridMultilevel"/>
    <w:tmpl w:val="B9884F48"/>
    <w:lvl w:ilvl="0" w:tplc="0C84A0F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F975D28"/>
    <w:multiLevelType w:val="hybridMultilevel"/>
    <w:tmpl w:val="2B88524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attachedTemplate r:id="rId1"/>
  <w:defaultTabStop w:val="708"/>
  <w:hyphenationZone w:val="425"/>
  <w:characterSpacingControl w:val="doNotCompress"/>
  <w:compat/>
  <w:rsids>
    <w:rsidRoot w:val="00732A9C"/>
    <w:rsid w:val="000277FB"/>
    <w:rsid w:val="00041784"/>
    <w:rsid w:val="0004630E"/>
    <w:rsid w:val="00064D60"/>
    <w:rsid w:val="00067148"/>
    <w:rsid w:val="000674AE"/>
    <w:rsid w:val="00070C85"/>
    <w:rsid w:val="00072D0D"/>
    <w:rsid w:val="000932BF"/>
    <w:rsid w:val="00097C07"/>
    <w:rsid w:val="000B1AF8"/>
    <w:rsid w:val="000B2AF0"/>
    <w:rsid w:val="000C304E"/>
    <w:rsid w:val="000E3F9D"/>
    <w:rsid w:val="000F5F1B"/>
    <w:rsid w:val="0011132D"/>
    <w:rsid w:val="001114AB"/>
    <w:rsid w:val="00114DBF"/>
    <w:rsid w:val="00175609"/>
    <w:rsid w:val="00180A6F"/>
    <w:rsid w:val="001E21FF"/>
    <w:rsid w:val="002246C0"/>
    <w:rsid w:val="002329FF"/>
    <w:rsid w:val="002526EE"/>
    <w:rsid w:val="0027039C"/>
    <w:rsid w:val="0027418C"/>
    <w:rsid w:val="00274876"/>
    <w:rsid w:val="002913D0"/>
    <w:rsid w:val="002B480E"/>
    <w:rsid w:val="002D088E"/>
    <w:rsid w:val="002E3C80"/>
    <w:rsid w:val="002E4863"/>
    <w:rsid w:val="002E7373"/>
    <w:rsid w:val="00333109"/>
    <w:rsid w:val="00391C5E"/>
    <w:rsid w:val="003A14B0"/>
    <w:rsid w:val="003A1C7A"/>
    <w:rsid w:val="003B4D5A"/>
    <w:rsid w:val="003C6E9E"/>
    <w:rsid w:val="003C7EBA"/>
    <w:rsid w:val="003E0A57"/>
    <w:rsid w:val="003E5CB1"/>
    <w:rsid w:val="004027C2"/>
    <w:rsid w:val="00430FFD"/>
    <w:rsid w:val="004458D8"/>
    <w:rsid w:val="004504F3"/>
    <w:rsid w:val="00463DB9"/>
    <w:rsid w:val="00485648"/>
    <w:rsid w:val="004B58E4"/>
    <w:rsid w:val="004F3F31"/>
    <w:rsid w:val="004F633A"/>
    <w:rsid w:val="005077F8"/>
    <w:rsid w:val="005405ED"/>
    <w:rsid w:val="00541E28"/>
    <w:rsid w:val="005526C0"/>
    <w:rsid w:val="00580D9F"/>
    <w:rsid w:val="005934CF"/>
    <w:rsid w:val="005A026C"/>
    <w:rsid w:val="005B270D"/>
    <w:rsid w:val="005B74C2"/>
    <w:rsid w:val="005C04AA"/>
    <w:rsid w:val="005C4B0A"/>
    <w:rsid w:val="005D4902"/>
    <w:rsid w:val="005F1629"/>
    <w:rsid w:val="005F5BD6"/>
    <w:rsid w:val="00620A95"/>
    <w:rsid w:val="006507DC"/>
    <w:rsid w:val="0066699B"/>
    <w:rsid w:val="00671480"/>
    <w:rsid w:val="006A3FD7"/>
    <w:rsid w:val="006C3256"/>
    <w:rsid w:val="006D047A"/>
    <w:rsid w:val="006F7EE5"/>
    <w:rsid w:val="0071141A"/>
    <w:rsid w:val="00721E35"/>
    <w:rsid w:val="00724325"/>
    <w:rsid w:val="00725686"/>
    <w:rsid w:val="00725AE8"/>
    <w:rsid w:val="00732A9C"/>
    <w:rsid w:val="00750715"/>
    <w:rsid w:val="00763202"/>
    <w:rsid w:val="00764EF0"/>
    <w:rsid w:val="00790E8D"/>
    <w:rsid w:val="007953DA"/>
    <w:rsid w:val="007977CE"/>
    <w:rsid w:val="007A22B0"/>
    <w:rsid w:val="007E0892"/>
    <w:rsid w:val="008216E6"/>
    <w:rsid w:val="0083058C"/>
    <w:rsid w:val="008433B5"/>
    <w:rsid w:val="00844C16"/>
    <w:rsid w:val="0086757F"/>
    <w:rsid w:val="00887799"/>
    <w:rsid w:val="008A0EA4"/>
    <w:rsid w:val="008A257B"/>
    <w:rsid w:val="008B4353"/>
    <w:rsid w:val="008B6CF4"/>
    <w:rsid w:val="008D1C93"/>
    <w:rsid w:val="00902F65"/>
    <w:rsid w:val="00911FB7"/>
    <w:rsid w:val="009146CB"/>
    <w:rsid w:val="009411A7"/>
    <w:rsid w:val="00964C2B"/>
    <w:rsid w:val="0098726B"/>
    <w:rsid w:val="00992E6E"/>
    <w:rsid w:val="00993DFD"/>
    <w:rsid w:val="009A24F1"/>
    <w:rsid w:val="009B00ED"/>
    <w:rsid w:val="009C299A"/>
    <w:rsid w:val="009C34CB"/>
    <w:rsid w:val="009C4B4C"/>
    <w:rsid w:val="009C69BE"/>
    <w:rsid w:val="009C7F22"/>
    <w:rsid w:val="00A021D6"/>
    <w:rsid w:val="00A06E7E"/>
    <w:rsid w:val="00A50455"/>
    <w:rsid w:val="00A52488"/>
    <w:rsid w:val="00A711AA"/>
    <w:rsid w:val="00A738C0"/>
    <w:rsid w:val="00A76CB6"/>
    <w:rsid w:val="00AA04D2"/>
    <w:rsid w:val="00AA7E2F"/>
    <w:rsid w:val="00AB09CF"/>
    <w:rsid w:val="00AB42C8"/>
    <w:rsid w:val="00AF5BD4"/>
    <w:rsid w:val="00B06561"/>
    <w:rsid w:val="00B27030"/>
    <w:rsid w:val="00B3037F"/>
    <w:rsid w:val="00B31232"/>
    <w:rsid w:val="00B34167"/>
    <w:rsid w:val="00B55715"/>
    <w:rsid w:val="00B96AC8"/>
    <w:rsid w:val="00BB1DD3"/>
    <w:rsid w:val="00C0594E"/>
    <w:rsid w:val="00C06A6B"/>
    <w:rsid w:val="00C07BA1"/>
    <w:rsid w:val="00C357AE"/>
    <w:rsid w:val="00C55021"/>
    <w:rsid w:val="00C574F4"/>
    <w:rsid w:val="00CE6F6B"/>
    <w:rsid w:val="00D01B60"/>
    <w:rsid w:val="00D2457C"/>
    <w:rsid w:val="00D72BC3"/>
    <w:rsid w:val="00DA3229"/>
    <w:rsid w:val="00DB351A"/>
    <w:rsid w:val="00DD774C"/>
    <w:rsid w:val="00E04453"/>
    <w:rsid w:val="00E0594D"/>
    <w:rsid w:val="00E1030D"/>
    <w:rsid w:val="00E51C86"/>
    <w:rsid w:val="00E67741"/>
    <w:rsid w:val="00E71E57"/>
    <w:rsid w:val="00E77C3B"/>
    <w:rsid w:val="00E8166F"/>
    <w:rsid w:val="00E81BEE"/>
    <w:rsid w:val="00EA5F2B"/>
    <w:rsid w:val="00EB2BA8"/>
    <w:rsid w:val="00ED2D0E"/>
    <w:rsid w:val="00EF3721"/>
    <w:rsid w:val="00F001BE"/>
    <w:rsid w:val="00F06FAB"/>
    <w:rsid w:val="00F50455"/>
    <w:rsid w:val="00F6093D"/>
    <w:rsid w:val="00F8062D"/>
    <w:rsid w:val="00FE4A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913D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EA5F2B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146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146CB"/>
    <w:rPr>
      <w:rFonts w:ascii="Tahoma" w:hAnsi="Tahoma" w:cs="Tahoma"/>
      <w:sz w:val="16"/>
      <w:szCs w:val="16"/>
    </w:rPr>
  </w:style>
  <w:style w:type="paragraph" w:styleId="GvdeMetni">
    <w:name w:val="Body Text"/>
    <w:basedOn w:val="Normal"/>
    <w:link w:val="GvdeMetniChar"/>
    <w:rsid w:val="009C69BE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tr-TR"/>
    </w:rPr>
  </w:style>
  <w:style w:type="character" w:customStyle="1" w:styleId="GvdeMetniChar">
    <w:name w:val="Gövde Metni Char"/>
    <w:basedOn w:val="VarsaylanParagrafYazTipi"/>
    <w:link w:val="GvdeMetni"/>
    <w:rsid w:val="009C69BE"/>
    <w:rPr>
      <w:rFonts w:ascii="Times New Roman" w:eastAsia="Times New Roman" w:hAnsi="Times New Roman" w:cs="Times New Roman"/>
      <w:b/>
      <w:sz w:val="24"/>
      <w:szCs w:val="20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610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46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45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35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2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3" Type="http://schemas.openxmlformats.org/officeDocument/2006/relationships/styles" Target="style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tiff"/><Relationship Id="rId4" Type="http://schemas.openxmlformats.org/officeDocument/2006/relationships/settings" Target="settings.xml"/><Relationship Id="rId9" Type="http://schemas.openxmlformats.org/officeDocument/2006/relationships/image" Target="media/image4.tif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mrasl\Desktop\5000.dotx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D22098-F500-4CE1-BE80-A56004E6C4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5000</Template>
  <TotalTime>1016</TotalTime>
  <Pages>4</Pages>
  <Words>344</Words>
  <Characters>1966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emrasl</dc:creator>
  <cp:lastModifiedBy>LENOVO USER</cp:lastModifiedBy>
  <cp:revision>53</cp:revision>
  <cp:lastPrinted>2014-12-11T08:28:00Z</cp:lastPrinted>
  <dcterms:created xsi:type="dcterms:W3CDTF">2011-04-18T18:51:00Z</dcterms:created>
  <dcterms:modified xsi:type="dcterms:W3CDTF">2015-04-07T14:50:00Z</dcterms:modified>
</cp:coreProperties>
</file>