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4B" w:rsidRPr="00CA5B4B" w:rsidRDefault="00CA5B4B" w:rsidP="00F419DE">
      <w:pPr>
        <w:pStyle w:val="AralkYok"/>
        <w:rPr>
          <w:rFonts w:ascii="Arial" w:hAnsi="Arial" w:cs="Arial"/>
          <w:b/>
        </w:rPr>
      </w:pPr>
      <w:bookmarkStart w:id="0" w:name="_GoBack"/>
      <w:bookmarkEnd w:id="0"/>
      <w:r w:rsidRPr="00CA5B4B">
        <w:rPr>
          <w:rFonts w:ascii="Arial" w:hAnsi="Arial" w:cs="Arial"/>
          <w:b/>
        </w:rPr>
        <w:t xml:space="preserve">24 Ocak 2020 </w:t>
      </w:r>
    </w:p>
    <w:p w:rsidR="00C951CC" w:rsidRPr="00CA5B4B" w:rsidRDefault="00C951CC" w:rsidP="00F419DE">
      <w:pPr>
        <w:pStyle w:val="AralkYok"/>
        <w:rPr>
          <w:rFonts w:ascii="Arial" w:hAnsi="Arial" w:cs="Arial"/>
          <w:b/>
        </w:rPr>
      </w:pPr>
      <w:r w:rsidRPr="00CA5B4B">
        <w:rPr>
          <w:rFonts w:ascii="Arial" w:hAnsi="Arial" w:cs="Arial"/>
          <w:b/>
        </w:rPr>
        <w:t>BASIN BÜLTENİ</w:t>
      </w:r>
    </w:p>
    <w:p w:rsidR="00CA5B4B" w:rsidRPr="00CA5B4B" w:rsidRDefault="00CA5B4B" w:rsidP="00F419DE">
      <w:pPr>
        <w:pStyle w:val="AralkYok"/>
        <w:rPr>
          <w:rFonts w:ascii="Arial" w:hAnsi="Arial" w:cs="Arial"/>
          <w:b/>
        </w:rPr>
      </w:pPr>
    </w:p>
    <w:p w:rsidR="00C951CC" w:rsidRPr="00F419DE" w:rsidRDefault="00C951CC" w:rsidP="00F419DE">
      <w:pPr>
        <w:pStyle w:val="AralkYok"/>
        <w:rPr>
          <w:rFonts w:ascii="Arial" w:hAnsi="Arial" w:cs="Arial"/>
        </w:rPr>
      </w:pPr>
      <w:r w:rsidRPr="00CA5B4B">
        <w:rPr>
          <w:rFonts w:ascii="Arial" w:hAnsi="Arial" w:cs="Arial"/>
          <w:b/>
        </w:rPr>
        <w:t>Müzelere 1 milyon ziyaretçi</w:t>
      </w:r>
    </w:p>
    <w:p w:rsidR="003C7766" w:rsidRDefault="003C7766" w:rsidP="00F419DE">
      <w:pPr>
        <w:pStyle w:val="AralkYok"/>
        <w:rPr>
          <w:rFonts w:ascii="Arial" w:hAnsi="Arial" w:cs="Arial"/>
        </w:rPr>
      </w:pPr>
    </w:p>
    <w:p w:rsidR="00C951CC" w:rsidRPr="003C7766" w:rsidRDefault="00C951CC" w:rsidP="00F419DE">
      <w:pPr>
        <w:pStyle w:val="AralkYok"/>
        <w:rPr>
          <w:rFonts w:ascii="Arial" w:hAnsi="Arial" w:cs="Arial"/>
          <w:b/>
        </w:rPr>
      </w:pPr>
      <w:r w:rsidRPr="003C7766">
        <w:rPr>
          <w:rFonts w:ascii="Arial" w:hAnsi="Arial" w:cs="Arial"/>
          <w:b/>
        </w:rPr>
        <w:t>Bursa Büyükşehir Belediyesi bünyesinde hizmet veren müzeler</w:t>
      </w:r>
      <w:r w:rsidR="006D5798">
        <w:rPr>
          <w:rFonts w:ascii="Arial" w:hAnsi="Arial" w:cs="Arial"/>
          <w:b/>
        </w:rPr>
        <w:t>,</w:t>
      </w:r>
      <w:r w:rsidRPr="003C7766">
        <w:rPr>
          <w:rFonts w:ascii="Arial" w:hAnsi="Arial" w:cs="Arial"/>
          <w:b/>
        </w:rPr>
        <w:t xml:space="preserve"> geçtiğimiz yıl ziyaretçi akınına uğradı. Bursa Kent Müzesi</w:t>
      </w:r>
      <w:r w:rsidR="006D5798">
        <w:rPr>
          <w:rFonts w:ascii="Arial" w:hAnsi="Arial" w:cs="Arial"/>
          <w:b/>
        </w:rPr>
        <w:t>,</w:t>
      </w:r>
      <w:r w:rsidRPr="003C7766">
        <w:rPr>
          <w:rFonts w:ascii="Arial" w:hAnsi="Arial" w:cs="Arial"/>
          <w:b/>
        </w:rPr>
        <w:t xml:space="preserve"> 128 bin 755 ziyaretçi ile</w:t>
      </w:r>
      <w:r w:rsidR="006D5798">
        <w:rPr>
          <w:rFonts w:ascii="Arial" w:hAnsi="Arial" w:cs="Arial"/>
          <w:b/>
        </w:rPr>
        <w:t xml:space="preserve"> en çok ilgi gören müze olurken;</w:t>
      </w:r>
      <w:r w:rsidRPr="003C7766">
        <w:rPr>
          <w:rFonts w:ascii="Arial" w:hAnsi="Arial" w:cs="Arial"/>
          <w:b/>
        </w:rPr>
        <w:t xml:space="preserve"> Karagöz Müzesi</w:t>
      </w:r>
      <w:r w:rsidR="006D5798">
        <w:rPr>
          <w:rFonts w:ascii="Arial" w:hAnsi="Arial" w:cs="Arial"/>
          <w:b/>
        </w:rPr>
        <w:t>,</w:t>
      </w:r>
      <w:r w:rsidRPr="003C7766">
        <w:rPr>
          <w:rFonts w:ascii="Arial" w:hAnsi="Arial" w:cs="Arial"/>
          <w:b/>
        </w:rPr>
        <w:t xml:space="preserve"> 124 bin 420 ziyaretçi ile kendi rekorunu kırdı</w:t>
      </w:r>
      <w:r w:rsidR="00CA5B4B" w:rsidRPr="003C7766">
        <w:rPr>
          <w:rFonts w:ascii="Arial" w:hAnsi="Arial" w:cs="Arial"/>
          <w:b/>
        </w:rPr>
        <w:t>.</w:t>
      </w:r>
    </w:p>
    <w:p w:rsidR="00CA5B4B" w:rsidRDefault="00CA5B4B" w:rsidP="00F419DE">
      <w:pPr>
        <w:pStyle w:val="AralkYok"/>
        <w:rPr>
          <w:rFonts w:ascii="Arial" w:hAnsi="Arial" w:cs="Arial"/>
        </w:rPr>
      </w:pPr>
    </w:p>
    <w:p w:rsidR="00C951CC" w:rsidRPr="00F419DE" w:rsidRDefault="00CA5B4B" w:rsidP="00F419DE">
      <w:pPr>
        <w:pStyle w:val="AralkYok"/>
        <w:rPr>
          <w:rFonts w:ascii="Arial" w:hAnsi="Arial" w:cs="Arial"/>
        </w:rPr>
      </w:pPr>
      <w:r w:rsidRPr="00CA5B4B">
        <w:rPr>
          <w:rFonts w:ascii="Arial" w:hAnsi="Arial" w:cs="Arial"/>
          <w:b/>
        </w:rPr>
        <w:t>BURSA -</w:t>
      </w:r>
      <w:r>
        <w:rPr>
          <w:rFonts w:ascii="Arial" w:hAnsi="Arial" w:cs="Arial"/>
        </w:rPr>
        <w:t xml:space="preserve"> </w:t>
      </w:r>
      <w:r w:rsidR="00C951CC" w:rsidRPr="00F419DE">
        <w:rPr>
          <w:rFonts w:ascii="Arial" w:hAnsi="Arial" w:cs="Arial"/>
        </w:rPr>
        <w:t xml:space="preserve">Büyükşehir Belediyesi’nin tarihi ve kültürel mirasa yönelik çalışmaları kapsamında projelendirilen müzeler, geçtiğimiz yıl ziyaretçi rekoru kırdı. Büyükşehir Belediyesi Kültür ve Sosyal İşler Daire Başkanlığı, Müzeler Şube Müdürlüğü’ne bağlı </w:t>
      </w:r>
      <w:r>
        <w:rPr>
          <w:rFonts w:ascii="Arial" w:hAnsi="Arial" w:cs="Arial"/>
        </w:rPr>
        <w:t xml:space="preserve">faaliyetlerini sürdüren 14 </w:t>
      </w:r>
      <w:r w:rsidR="00C951CC" w:rsidRPr="00F419DE">
        <w:rPr>
          <w:rFonts w:ascii="Arial" w:hAnsi="Arial" w:cs="Arial"/>
        </w:rPr>
        <w:t xml:space="preserve">müze, 2019 </w:t>
      </w:r>
      <w:r w:rsidR="006D5798">
        <w:rPr>
          <w:rFonts w:ascii="Arial" w:hAnsi="Arial" w:cs="Arial"/>
        </w:rPr>
        <w:t>yılında yerli-</w:t>
      </w:r>
      <w:r w:rsidR="00C951CC" w:rsidRPr="00F419DE">
        <w:rPr>
          <w:rFonts w:ascii="Arial" w:hAnsi="Arial" w:cs="Arial"/>
        </w:rPr>
        <w:t xml:space="preserve">yabancı 1 milyondan fazla kişi tarafından ziyaret edildi. </w:t>
      </w:r>
    </w:p>
    <w:p w:rsidR="00CA5B4B" w:rsidRDefault="00CA5B4B" w:rsidP="00F419DE">
      <w:pPr>
        <w:pStyle w:val="AralkYok"/>
        <w:rPr>
          <w:rFonts w:ascii="Arial" w:hAnsi="Arial" w:cs="Arial"/>
        </w:rPr>
      </w:pPr>
    </w:p>
    <w:p w:rsidR="00C951CC" w:rsidRPr="00CA5B4B" w:rsidRDefault="00C951CC" w:rsidP="00F419DE">
      <w:pPr>
        <w:pStyle w:val="AralkYok"/>
        <w:rPr>
          <w:rFonts w:ascii="Arial" w:hAnsi="Arial" w:cs="Arial"/>
          <w:b/>
        </w:rPr>
      </w:pPr>
      <w:r w:rsidRPr="00CA5B4B">
        <w:rPr>
          <w:rFonts w:ascii="Arial" w:hAnsi="Arial" w:cs="Arial"/>
          <w:b/>
        </w:rPr>
        <w:t>Rekor</w:t>
      </w:r>
      <w:r w:rsidR="00BA70E7">
        <w:rPr>
          <w:rFonts w:ascii="Arial" w:hAnsi="Arial" w:cs="Arial"/>
          <w:b/>
        </w:rPr>
        <w:t>,</w:t>
      </w:r>
      <w:r w:rsidRPr="00CA5B4B">
        <w:rPr>
          <w:rFonts w:ascii="Arial" w:hAnsi="Arial" w:cs="Arial"/>
          <w:b/>
        </w:rPr>
        <w:t xml:space="preserve"> Kent Müzesi’nde </w:t>
      </w:r>
    </w:p>
    <w:p w:rsidR="00C951CC" w:rsidRPr="00F419DE" w:rsidRDefault="00C951CC" w:rsidP="00F419DE">
      <w:pPr>
        <w:pStyle w:val="AralkYok"/>
        <w:rPr>
          <w:rFonts w:ascii="Arial" w:hAnsi="Arial" w:cs="Arial"/>
        </w:rPr>
      </w:pPr>
      <w:r w:rsidRPr="00F419DE">
        <w:rPr>
          <w:rFonts w:ascii="Arial" w:hAnsi="Arial" w:cs="Arial"/>
        </w:rPr>
        <w:t xml:space="preserve">2019 yılının Şubat ayında 16. kuruluş yıl dönümünü kutlayan ve </w:t>
      </w:r>
      <w:r w:rsidR="00154C20">
        <w:rPr>
          <w:rFonts w:ascii="Arial" w:hAnsi="Arial" w:cs="Arial"/>
        </w:rPr>
        <w:t>ulusal-</w:t>
      </w:r>
      <w:r w:rsidRPr="00F419DE">
        <w:rPr>
          <w:rFonts w:ascii="Arial" w:hAnsi="Arial" w:cs="Arial"/>
        </w:rPr>
        <w:t xml:space="preserve">uluslararası </w:t>
      </w:r>
      <w:r w:rsidR="006D5798">
        <w:rPr>
          <w:rFonts w:ascii="Arial" w:hAnsi="Arial" w:cs="Arial"/>
        </w:rPr>
        <w:t xml:space="preserve">birçok </w:t>
      </w:r>
      <w:r w:rsidRPr="00F419DE">
        <w:rPr>
          <w:rFonts w:ascii="Arial" w:hAnsi="Arial" w:cs="Arial"/>
        </w:rPr>
        <w:t>sergiye ev sahipliği yapan Bursa Kent Müzesi, müze dostlarının en çok ziyaret ettiği kültürel mekânların başını çekti. Bursa Kent Müzesi</w:t>
      </w:r>
      <w:r w:rsidR="006D5798">
        <w:rPr>
          <w:rFonts w:ascii="Arial" w:hAnsi="Arial" w:cs="Arial"/>
        </w:rPr>
        <w:t>,</w:t>
      </w:r>
      <w:r w:rsidRPr="00F419DE">
        <w:rPr>
          <w:rFonts w:ascii="Arial" w:hAnsi="Arial" w:cs="Arial"/>
        </w:rPr>
        <w:t xml:space="preserve"> geçtiğimiz yıl 128 bin 755 kişi tarafından ziyaret edildi. 6 bin 615 yabancı turist tarafından gezilen müzede</w:t>
      </w:r>
      <w:r w:rsidR="006D5798">
        <w:rPr>
          <w:rFonts w:ascii="Arial" w:hAnsi="Arial" w:cs="Arial"/>
        </w:rPr>
        <w:t>,</w:t>
      </w:r>
      <w:r w:rsidRPr="00F419DE">
        <w:rPr>
          <w:rFonts w:ascii="Arial" w:hAnsi="Arial" w:cs="Arial"/>
        </w:rPr>
        <w:t xml:space="preserve"> yıl boyu</w:t>
      </w:r>
      <w:r w:rsidR="00CA5B4B">
        <w:rPr>
          <w:rFonts w:ascii="Arial" w:hAnsi="Arial" w:cs="Arial"/>
        </w:rPr>
        <w:t xml:space="preserve">nca gerçekleştirilen </w:t>
      </w:r>
      <w:r w:rsidRPr="00F419DE">
        <w:rPr>
          <w:rFonts w:ascii="Arial" w:hAnsi="Arial" w:cs="Arial"/>
        </w:rPr>
        <w:t>atölyelere 4 bine yakın müze meraklısı katıldı.</w:t>
      </w:r>
    </w:p>
    <w:p w:rsidR="00CA5B4B" w:rsidRDefault="00CA5B4B" w:rsidP="00F419DE">
      <w:pPr>
        <w:pStyle w:val="AralkYok"/>
        <w:rPr>
          <w:rFonts w:ascii="Arial" w:hAnsi="Arial" w:cs="Arial"/>
        </w:rPr>
      </w:pPr>
    </w:p>
    <w:p w:rsidR="00C951CC" w:rsidRPr="00CA5B4B" w:rsidRDefault="00C951CC" w:rsidP="00F419DE">
      <w:pPr>
        <w:pStyle w:val="AralkYok"/>
        <w:rPr>
          <w:rFonts w:ascii="Arial" w:hAnsi="Arial" w:cs="Arial"/>
          <w:b/>
        </w:rPr>
      </w:pPr>
      <w:r w:rsidRPr="00CA5B4B">
        <w:rPr>
          <w:rFonts w:ascii="Arial" w:hAnsi="Arial" w:cs="Arial"/>
          <w:b/>
        </w:rPr>
        <w:t>Çocukların sevgilisi</w:t>
      </w:r>
      <w:r w:rsidR="00BA70E7">
        <w:rPr>
          <w:rFonts w:ascii="Arial" w:hAnsi="Arial" w:cs="Arial"/>
          <w:b/>
        </w:rPr>
        <w:t>:</w:t>
      </w:r>
      <w:r w:rsidRPr="00CA5B4B">
        <w:rPr>
          <w:rFonts w:ascii="Arial" w:hAnsi="Arial" w:cs="Arial"/>
          <w:b/>
        </w:rPr>
        <w:t xml:space="preserve"> Karagöz Müzesi </w:t>
      </w:r>
    </w:p>
    <w:p w:rsidR="00C951CC" w:rsidRPr="00F419DE" w:rsidRDefault="00C951CC" w:rsidP="00F419DE">
      <w:pPr>
        <w:pStyle w:val="AralkYok"/>
        <w:rPr>
          <w:rFonts w:ascii="Arial" w:hAnsi="Arial" w:cs="Arial"/>
        </w:rPr>
      </w:pPr>
      <w:r w:rsidRPr="00F419DE">
        <w:rPr>
          <w:rFonts w:ascii="Arial" w:hAnsi="Arial" w:cs="Arial"/>
        </w:rPr>
        <w:t>Karagöz ve Hacivat gölge oyunu figürlerinin bulunduğu, hafta içi ve Cumartesi günleri çocuklara yönelik gölge oyunlarının sergilendiği Karagöz Müzesi</w:t>
      </w:r>
      <w:r w:rsidR="006D5798">
        <w:rPr>
          <w:rFonts w:ascii="Arial" w:hAnsi="Arial" w:cs="Arial"/>
        </w:rPr>
        <w:t>,</w:t>
      </w:r>
      <w:r w:rsidRPr="00F419DE">
        <w:rPr>
          <w:rFonts w:ascii="Arial" w:hAnsi="Arial" w:cs="Arial"/>
        </w:rPr>
        <w:t xml:space="preserve"> 124 bin 420 ziyaretçiye ulaşarak kendi rekorunu kırdı. Müzede</w:t>
      </w:r>
      <w:r w:rsidR="006D5798">
        <w:rPr>
          <w:rFonts w:ascii="Arial" w:hAnsi="Arial" w:cs="Arial"/>
        </w:rPr>
        <w:t>, Karagöz ve Hacivat gölge o</w:t>
      </w:r>
      <w:r w:rsidRPr="00F419DE">
        <w:rPr>
          <w:rFonts w:ascii="Arial" w:hAnsi="Arial" w:cs="Arial"/>
        </w:rPr>
        <w:t xml:space="preserve">yunu </w:t>
      </w:r>
      <w:r w:rsidR="00541875">
        <w:rPr>
          <w:rFonts w:ascii="Arial" w:hAnsi="Arial" w:cs="Arial"/>
        </w:rPr>
        <w:t>‘</w:t>
      </w:r>
      <w:r w:rsidRPr="00F419DE">
        <w:rPr>
          <w:rFonts w:ascii="Arial" w:hAnsi="Arial" w:cs="Arial"/>
        </w:rPr>
        <w:t>yıl boyunca</w:t>
      </w:r>
      <w:r w:rsidR="00541875">
        <w:rPr>
          <w:rFonts w:ascii="Arial" w:hAnsi="Arial" w:cs="Arial"/>
        </w:rPr>
        <w:t>’</w:t>
      </w:r>
      <w:r w:rsidRPr="00F419DE">
        <w:rPr>
          <w:rFonts w:ascii="Arial" w:hAnsi="Arial" w:cs="Arial"/>
        </w:rPr>
        <w:t xml:space="preserve"> 22 bin 215 kez perdeye yansıdı. 63 binin üzerinde çocuk</w:t>
      </w:r>
      <w:r w:rsidR="006D5798">
        <w:rPr>
          <w:rFonts w:ascii="Arial" w:hAnsi="Arial" w:cs="Arial"/>
        </w:rPr>
        <w:t>,</w:t>
      </w:r>
      <w:r w:rsidRPr="00F419DE">
        <w:rPr>
          <w:rFonts w:ascii="Arial" w:hAnsi="Arial" w:cs="Arial"/>
        </w:rPr>
        <w:t xml:space="preserve"> Kar</w:t>
      </w:r>
      <w:r w:rsidR="006D5798">
        <w:rPr>
          <w:rFonts w:ascii="Arial" w:hAnsi="Arial" w:cs="Arial"/>
        </w:rPr>
        <w:t>agöz Müzesi’nde g</w:t>
      </w:r>
      <w:r w:rsidR="00CA5B4B">
        <w:rPr>
          <w:rFonts w:ascii="Arial" w:hAnsi="Arial" w:cs="Arial"/>
        </w:rPr>
        <w:t xml:space="preserve">eleneksel Türk </w:t>
      </w:r>
      <w:r w:rsidR="006D5798">
        <w:rPr>
          <w:rFonts w:ascii="Arial" w:hAnsi="Arial" w:cs="Arial"/>
        </w:rPr>
        <w:t>gölge oyunu</w:t>
      </w:r>
      <w:r w:rsidRPr="00F419DE">
        <w:rPr>
          <w:rFonts w:ascii="Arial" w:hAnsi="Arial" w:cs="Arial"/>
        </w:rPr>
        <w:t>nu izleme fırsatı buldu.</w:t>
      </w:r>
    </w:p>
    <w:p w:rsidR="00CA5B4B" w:rsidRDefault="00CA5B4B" w:rsidP="00F419DE">
      <w:pPr>
        <w:pStyle w:val="AralkYok"/>
        <w:rPr>
          <w:rFonts w:ascii="Arial" w:hAnsi="Arial" w:cs="Arial"/>
        </w:rPr>
      </w:pPr>
    </w:p>
    <w:p w:rsidR="00C951CC" w:rsidRPr="00CA5B4B" w:rsidRDefault="00BA70E7" w:rsidP="00F419DE">
      <w:pPr>
        <w:pStyle w:val="AralkYok"/>
        <w:rPr>
          <w:rFonts w:ascii="Arial" w:hAnsi="Arial" w:cs="Arial"/>
          <w:b/>
        </w:rPr>
      </w:pPr>
      <w:r>
        <w:rPr>
          <w:rFonts w:ascii="Arial" w:hAnsi="Arial" w:cs="Arial"/>
          <w:b/>
        </w:rPr>
        <w:t>Merinos müzelerin</w:t>
      </w:r>
      <w:r w:rsidR="00C951CC" w:rsidRPr="00CA5B4B">
        <w:rPr>
          <w:rFonts w:ascii="Arial" w:hAnsi="Arial" w:cs="Arial"/>
          <w:b/>
        </w:rPr>
        <w:t xml:space="preserve">e yoğun ilgi </w:t>
      </w:r>
    </w:p>
    <w:p w:rsidR="00C951CC" w:rsidRPr="00F419DE" w:rsidRDefault="00C951CC" w:rsidP="00F419DE">
      <w:pPr>
        <w:pStyle w:val="AralkYok"/>
        <w:rPr>
          <w:rFonts w:ascii="Arial" w:hAnsi="Arial" w:cs="Arial"/>
        </w:rPr>
      </w:pPr>
      <w:r w:rsidRPr="00F419DE">
        <w:rPr>
          <w:rFonts w:ascii="Arial" w:hAnsi="Arial" w:cs="Arial"/>
        </w:rPr>
        <w:t>Türkiye’nin ilk tekstil ve sanayi müzesi Merinos Tekstil ve Sanayi Müzesi 92 bin 915, Bursa Vakıf Kültürü Müzesi ve Göç Tarihi Müzelerinin her biri 92 binin üzerinde ziyaretçi sayısına ulaştı. Merinos Enerji Müzesi’ni ise geçtiğimiz yıl 64 bin 755 kişi ziyaret etti.</w:t>
      </w:r>
    </w:p>
    <w:p w:rsidR="00CA5B4B" w:rsidRDefault="00CA5B4B" w:rsidP="00F419DE">
      <w:pPr>
        <w:pStyle w:val="AralkYok"/>
        <w:rPr>
          <w:rFonts w:ascii="Arial" w:hAnsi="Arial" w:cs="Arial"/>
        </w:rPr>
      </w:pPr>
    </w:p>
    <w:p w:rsidR="00C951CC" w:rsidRPr="00CA5B4B" w:rsidRDefault="00C951CC" w:rsidP="00F419DE">
      <w:pPr>
        <w:pStyle w:val="AralkYok"/>
        <w:rPr>
          <w:rFonts w:ascii="Arial" w:hAnsi="Arial" w:cs="Arial"/>
          <w:b/>
        </w:rPr>
      </w:pPr>
      <w:r w:rsidRPr="00CA5B4B">
        <w:rPr>
          <w:rFonts w:ascii="Arial" w:hAnsi="Arial" w:cs="Arial"/>
          <w:b/>
        </w:rPr>
        <w:t>Bursa müzeleriyle geçmişe yolculuk</w:t>
      </w:r>
    </w:p>
    <w:p w:rsidR="00C951CC" w:rsidRPr="00F419DE" w:rsidRDefault="00C951CC" w:rsidP="00F419DE">
      <w:pPr>
        <w:pStyle w:val="AralkYok"/>
        <w:rPr>
          <w:rFonts w:ascii="Arial" w:hAnsi="Arial" w:cs="Arial"/>
        </w:rPr>
      </w:pPr>
      <w:r w:rsidRPr="00F419DE">
        <w:rPr>
          <w:rFonts w:ascii="Arial" w:hAnsi="Arial" w:cs="Arial"/>
        </w:rPr>
        <w:t>Kültürel mirasın yaşayan merkezlerinden Hünkâr Köşkü de müze meraklıları tarafından yoğun ilgi gördü. Müze</w:t>
      </w:r>
      <w:r w:rsidR="009742C6">
        <w:rPr>
          <w:rFonts w:ascii="Arial" w:hAnsi="Arial" w:cs="Arial"/>
        </w:rPr>
        <w:t>,</w:t>
      </w:r>
      <w:r w:rsidRPr="00F419DE">
        <w:rPr>
          <w:rFonts w:ascii="Arial" w:hAnsi="Arial" w:cs="Arial"/>
        </w:rPr>
        <w:t xml:space="preserve"> geçtiğimiz yıl 48 bin 238 ziyaretçi sayısına ulaşırken,</w:t>
      </w:r>
      <w:r w:rsidR="009742C6">
        <w:rPr>
          <w:rFonts w:ascii="Arial" w:hAnsi="Arial" w:cs="Arial"/>
        </w:rPr>
        <w:t xml:space="preserve"> ‘</w:t>
      </w:r>
      <w:r w:rsidRPr="00F419DE">
        <w:rPr>
          <w:rFonts w:ascii="Arial" w:hAnsi="Arial" w:cs="Arial"/>
        </w:rPr>
        <w:t>Hünkâr Köşkü’nün Biriktirdiği Anılar</w:t>
      </w:r>
      <w:r w:rsidR="009742C6">
        <w:rPr>
          <w:rFonts w:ascii="Arial" w:hAnsi="Arial" w:cs="Arial"/>
        </w:rPr>
        <w:t>’</w:t>
      </w:r>
      <w:r w:rsidRPr="00F419DE">
        <w:rPr>
          <w:rFonts w:ascii="Arial" w:hAnsi="Arial" w:cs="Arial"/>
        </w:rPr>
        <w:t xml:space="preserve"> sergisi büyük ilgi gördü. Avrupa’nın en büyük tarih öncesi parkı unvanına sahip, günümüzden 8500 yıl önceki döneme ait canlandırmaların bulunduğu </w:t>
      </w:r>
      <w:proofErr w:type="spellStart"/>
      <w:r w:rsidRPr="00F419DE">
        <w:rPr>
          <w:rFonts w:ascii="Arial" w:hAnsi="Arial" w:cs="Arial"/>
        </w:rPr>
        <w:t>Aktopraklık</w:t>
      </w:r>
      <w:proofErr w:type="spellEnd"/>
      <w:r w:rsidRPr="00F419DE">
        <w:rPr>
          <w:rFonts w:ascii="Arial" w:hAnsi="Arial" w:cs="Arial"/>
        </w:rPr>
        <w:t xml:space="preserve"> Höyük Bursa </w:t>
      </w:r>
      <w:proofErr w:type="spellStart"/>
      <w:r w:rsidRPr="00F419DE">
        <w:rPr>
          <w:rFonts w:ascii="Arial" w:hAnsi="Arial" w:cs="Arial"/>
        </w:rPr>
        <w:t>Arkeopark</w:t>
      </w:r>
      <w:proofErr w:type="spellEnd"/>
      <w:r w:rsidRPr="00F419DE">
        <w:rPr>
          <w:rFonts w:ascii="Arial" w:hAnsi="Arial" w:cs="Arial"/>
        </w:rPr>
        <w:t xml:space="preserve"> ve Açık Hava Müzesi, 21 bin 758 müze dostunu tarih öncesi yolculuğa çıkar</w:t>
      </w:r>
      <w:r w:rsidR="009742C6">
        <w:rPr>
          <w:rFonts w:ascii="Arial" w:hAnsi="Arial" w:cs="Arial"/>
        </w:rPr>
        <w:t xml:space="preserve">dı. </w:t>
      </w:r>
      <w:r w:rsidRPr="00F419DE">
        <w:rPr>
          <w:rFonts w:ascii="Arial" w:hAnsi="Arial" w:cs="Arial"/>
        </w:rPr>
        <w:t>2017 yılında açılan ve dünyaca ünlü Bursa bıçağının tarihi serüvenini gözler önüne seren Bursa Bıçak Müzesi 32 bin 107, Sağlık Tarihi Müzesi 26 bin 399, Bursa Yaşam Kültürü Müzesi 15 bin 160 kişiye hizmet verdi. Geçtiğimiz yıl hizmete giren Muradiye Kur’an ve El Yazmaları Müzesi</w:t>
      </w:r>
      <w:r w:rsidR="009742C6">
        <w:rPr>
          <w:rFonts w:ascii="Arial" w:hAnsi="Arial" w:cs="Arial"/>
        </w:rPr>
        <w:t>,</w:t>
      </w:r>
      <w:r w:rsidRPr="00F419DE">
        <w:rPr>
          <w:rFonts w:ascii="Arial" w:hAnsi="Arial" w:cs="Arial"/>
        </w:rPr>
        <w:t xml:space="preserve"> kuruluşunun ilk yılında 59 bi</w:t>
      </w:r>
      <w:r w:rsidR="008F761B">
        <w:rPr>
          <w:rFonts w:ascii="Arial" w:hAnsi="Arial" w:cs="Arial"/>
        </w:rPr>
        <w:t xml:space="preserve">n 598 ziyaretçi sayına ulaştı. </w:t>
      </w:r>
      <w:r w:rsidRPr="00F419DE">
        <w:rPr>
          <w:rFonts w:ascii="Arial" w:hAnsi="Arial" w:cs="Arial"/>
        </w:rPr>
        <w:t xml:space="preserve">İznik 1. Murat Hamamı Çini Müzesi ise 35 bin 454 kişi tarafından gezildi. Bursa El Nakışları Müzesi de yıl içinde 5 bine yakın müze dostunu ağırladı. El yazması asırlık bir Kur’an-ı Kerim ve Osmanlı dönemine ait köy hayatına ilişkin materyallerin bulunduğu </w:t>
      </w:r>
      <w:proofErr w:type="spellStart"/>
      <w:r w:rsidRPr="00F419DE">
        <w:rPr>
          <w:rFonts w:ascii="Arial" w:hAnsi="Arial" w:cs="Arial"/>
        </w:rPr>
        <w:t>Cumalı</w:t>
      </w:r>
      <w:r w:rsidR="009742C6">
        <w:rPr>
          <w:rFonts w:ascii="Arial" w:hAnsi="Arial" w:cs="Arial"/>
        </w:rPr>
        <w:t>kızık</w:t>
      </w:r>
      <w:proofErr w:type="spellEnd"/>
      <w:r w:rsidR="009742C6">
        <w:rPr>
          <w:rFonts w:ascii="Arial" w:hAnsi="Arial" w:cs="Arial"/>
        </w:rPr>
        <w:t xml:space="preserve">, Aksu, </w:t>
      </w:r>
      <w:proofErr w:type="spellStart"/>
      <w:r w:rsidR="009742C6">
        <w:rPr>
          <w:rFonts w:ascii="Arial" w:hAnsi="Arial" w:cs="Arial"/>
        </w:rPr>
        <w:t>Gelemiç</w:t>
      </w:r>
      <w:proofErr w:type="spellEnd"/>
      <w:r w:rsidR="009742C6">
        <w:rPr>
          <w:rFonts w:ascii="Arial" w:hAnsi="Arial" w:cs="Arial"/>
        </w:rPr>
        <w:t xml:space="preserve">, </w:t>
      </w:r>
      <w:proofErr w:type="spellStart"/>
      <w:r w:rsidR="009742C6">
        <w:rPr>
          <w:rFonts w:ascii="Arial" w:hAnsi="Arial" w:cs="Arial"/>
        </w:rPr>
        <w:t>Belenören</w:t>
      </w:r>
      <w:proofErr w:type="spellEnd"/>
      <w:r w:rsidR="009742C6">
        <w:rPr>
          <w:rFonts w:ascii="Arial" w:hAnsi="Arial" w:cs="Arial"/>
        </w:rPr>
        <w:t xml:space="preserve"> ve</w:t>
      </w:r>
      <w:r w:rsidRPr="00F419DE">
        <w:rPr>
          <w:rFonts w:ascii="Arial" w:hAnsi="Arial" w:cs="Arial"/>
        </w:rPr>
        <w:t xml:space="preserve"> Karıncalı köy müzeleri de yoğun ilgi gören kültür merkezleriydi. 2019</w:t>
      </w:r>
      <w:r w:rsidR="009742C6">
        <w:rPr>
          <w:rFonts w:ascii="Arial" w:hAnsi="Arial" w:cs="Arial"/>
        </w:rPr>
        <w:t xml:space="preserve">, </w:t>
      </w:r>
      <w:r w:rsidRPr="00F419DE">
        <w:rPr>
          <w:rFonts w:ascii="Arial" w:hAnsi="Arial" w:cs="Arial"/>
        </w:rPr>
        <w:t>Bursa müzeleri açısından bereketli bir yıl olurken</w:t>
      </w:r>
      <w:r w:rsidR="009742C6">
        <w:rPr>
          <w:rFonts w:ascii="Arial" w:hAnsi="Arial" w:cs="Arial"/>
        </w:rPr>
        <w:t xml:space="preserve">; </w:t>
      </w:r>
      <w:r w:rsidRPr="00F419DE">
        <w:rPr>
          <w:rFonts w:ascii="Arial" w:hAnsi="Arial" w:cs="Arial"/>
        </w:rPr>
        <w:t>Büyükşehir Belediyesi Müzeler Şube Müdürlüğü</w:t>
      </w:r>
      <w:r w:rsidR="008F761B">
        <w:rPr>
          <w:rFonts w:ascii="Arial" w:hAnsi="Arial" w:cs="Arial"/>
        </w:rPr>
        <w:t>,</w:t>
      </w:r>
      <w:r w:rsidRPr="00F419DE">
        <w:rPr>
          <w:rFonts w:ascii="Arial" w:hAnsi="Arial" w:cs="Arial"/>
        </w:rPr>
        <w:t xml:space="preserve"> 1 milyonun üzerinde </w:t>
      </w:r>
      <w:r w:rsidR="00F419DE" w:rsidRPr="00F419DE">
        <w:rPr>
          <w:rFonts w:ascii="Arial" w:hAnsi="Arial" w:cs="Arial"/>
        </w:rPr>
        <w:t xml:space="preserve">ziyaretçiye hizmet verdi. </w:t>
      </w:r>
    </w:p>
    <w:p w:rsidR="00F419DE" w:rsidRPr="00F419DE" w:rsidRDefault="00F419DE" w:rsidP="00F419DE">
      <w:pPr>
        <w:pStyle w:val="AralkYok"/>
        <w:rPr>
          <w:rFonts w:ascii="Arial" w:hAnsi="Arial" w:cs="Arial"/>
        </w:rPr>
      </w:pPr>
    </w:p>
    <w:p w:rsidR="00C951CC" w:rsidRPr="00CA5B4B" w:rsidRDefault="00C951CC" w:rsidP="00F419DE">
      <w:pPr>
        <w:pStyle w:val="AralkYok"/>
        <w:rPr>
          <w:rFonts w:ascii="Arial" w:hAnsi="Arial" w:cs="Arial"/>
          <w:b/>
        </w:rPr>
      </w:pPr>
      <w:r w:rsidRPr="00CA5B4B">
        <w:rPr>
          <w:rFonts w:ascii="Arial" w:hAnsi="Arial" w:cs="Arial"/>
          <w:b/>
        </w:rPr>
        <w:t>BURSA BÜYÜKŞEHİR BELEDİYESİ</w:t>
      </w:r>
    </w:p>
    <w:p w:rsidR="00C951CC" w:rsidRPr="00F419DE" w:rsidRDefault="00C951CC" w:rsidP="00F419DE">
      <w:pPr>
        <w:pStyle w:val="AralkYok"/>
        <w:rPr>
          <w:rFonts w:ascii="Arial" w:hAnsi="Arial" w:cs="Arial"/>
        </w:rPr>
      </w:pPr>
      <w:r w:rsidRPr="00CA5B4B">
        <w:rPr>
          <w:rFonts w:ascii="Arial" w:hAnsi="Arial" w:cs="Arial"/>
          <w:b/>
        </w:rPr>
        <w:t>BASIN YAYIN VE HALKLA İLİŞKİLER DAİRESİ BAŞKANLIĞI</w:t>
      </w:r>
    </w:p>
    <w:p w:rsidR="00537522" w:rsidRPr="00F419DE" w:rsidRDefault="00537522" w:rsidP="00F419DE">
      <w:pPr>
        <w:pStyle w:val="AralkYok"/>
        <w:rPr>
          <w:rFonts w:ascii="Arial" w:hAnsi="Arial" w:cs="Arial"/>
        </w:rPr>
      </w:pPr>
    </w:p>
    <w:sectPr w:rsidR="00537522" w:rsidRPr="00F41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91"/>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73B"/>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4C20"/>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455"/>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427"/>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C7766"/>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522"/>
    <w:rsid w:val="005378A7"/>
    <w:rsid w:val="00540E7E"/>
    <w:rsid w:val="00541875"/>
    <w:rsid w:val="00544260"/>
    <w:rsid w:val="005451C5"/>
    <w:rsid w:val="00546E8E"/>
    <w:rsid w:val="00547221"/>
    <w:rsid w:val="0055026E"/>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1A9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5798"/>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4320"/>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4C91"/>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61B"/>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2C6"/>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2E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2F5D"/>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5CEC"/>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0E7"/>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3CCB"/>
    <w:rsid w:val="00BC411E"/>
    <w:rsid w:val="00BC418C"/>
    <w:rsid w:val="00BC5606"/>
    <w:rsid w:val="00BD28A1"/>
    <w:rsid w:val="00BD469F"/>
    <w:rsid w:val="00BD514E"/>
    <w:rsid w:val="00BD5B5F"/>
    <w:rsid w:val="00BD5C09"/>
    <w:rsid w:val="00BD7D86"/>
    <w:rsid w:val="00BE0823"/>
    <w:rsid w:val="00BE0A7F"/>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1CC"/>
    <w:rsid w:val="00C95361"/>
    <w:rsid w:val="00CA2203"/>
    <w:rsid w:val="00CA4CBA"/>
    <w:rsid w:val="00CA52A6"/>
    <w:rsid w:val="00CA5B4B"/>
    <w:rsid w:val="00CA5F32"/>
    <w:rsid w:val="00CB1107"/>
    <w:rsid w:val="00CB1EDF"/>
    <w:rsid w:val="00CB4DF7"/>
    <w:rsid w:val="00CB582D"/>
    <w:rsid w:val="00CB5865"/>
    <w:rsid w:val="00CB72C7"/>
    <w:rsid w:val="00CC0215"/>
    <w:rsid w:val="00CC26CC"/>
    <w:rsid w:val="00CC291F"/>
    <w:rsid w:val="00CC2F12"/>
    <w:rsid w:val="00CC336F"/>
    <w:rsid w:val="00CC4885"/>
    <w:rsid w:val="00CC4D4C"/>
    <w:rsid w:val="00CC6080"/>
    <w:rsid w:val="00CD0B49"/>
    <w:rsid w:val="00CD123F"/>
    <w:rsid w:val="00CD1356"/>
    <w:rsid w:val="00CD1648"/>
    <w:rsid w:val="00CD49E0"/>
    <w:rsid w:val="00CE0B11"/>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A2D"/>
    <w:rsid w:val="00E43F31"/>
    <w:rsid w:val="00E44ACC"/>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19DE"/>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6D5"/>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12A3"/>
  <w15:chartTrackingRefBased/>
  <w15:docId w15:val="{1F8F03F5-FC7C-4410-8E53-AB4C1AB2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C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B4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23</cp:revision>
  <dcterms:created xsi:type="dcterms:W3CDTF">2020-01-24T06:16:00Z</dcterms:created>
  <dcterms:modified xsi:type="dcterms:W3CDTF">2020-01-24T06:30:00Z</dcterms:modified>
</cp:coreProperties>
</file>