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60" w:rsidRPr="00861ECE" w:rsidRDefault="001F7B60" w:rsidP="00897CA9">
      <w:pPr>
        <w:pStyle w:val="AralkYok"/>
        <w:rPr>
          <w:rFonts w:ascii="Arial" w:hAnsi="Arial" w:cs="Arial"/>
          <w:b/>
        </w:rPr>
      </w:pPr>
      <w:r w:rsidRPr="00861ECE">
        <w:rPr>
          <w:rFonts w:ascii="Arial" w:hAnsi="Arial" w:cs="Arial"/>
          <w:b/>
        </w:rPr>
        <w:t xml:space="preserve">11 Mart 2019 </w:t>
      </w:r>
    </w:p>
    <w:p w:rsidR="001F7B60" w:rsidRPr="00861ECE" w:rsidRDefault="001F7B60" w:rsidP="00897CA9">
      <w:pPr>
        <w:pStyle w:val="AralkYok"/>
        <w:rPr>
          <w:rFonts w:ascii="Arial" w:hAnsi="Arial" w:cs="Arial"/>
          <w:b/>
        </w:rPr>
      </w:pPr>
      <w:r w:rsidRPr="00861ECE">
        <w:rPr>
          <w:rFonts w:ascii="Arial" w:hAnsi="Arial" w:cs="Arial"/>
          <w:b/>
        </w:rPr>
        <w:t>BASIN BÜLTENİ</w:t>
      </w:r>
    </w:p>
    <w:p w:rsidR="001F7B60" w:rsidRPr="00861ECE" w:rsidRDefault="001F7B60" w:rsidP="00897CA9">
      <w:pPr>
        <w:pStyle w:val="AralkYok"/>
        <w:rPr>
          <w:rFonts w:ascii="Arial" w:hAnsi="Arial" w:cs="Arial"/>
          <w:b/>
        </w:rPr>
      </w:pPr>
    </w:p>
    <w:p w:rsidR="00897CA9" w:rsidRPr="00861ECE" w:rsidRDefault="00897CA9" w:rsidP="00897CA9">
      <w:pPr>
        <w:pStyle w:val="AralkYok"/>
        <w:rPr>
          <w:rFonts w:ascii="Arial" w:hAnsi="Arial" w:cs="Arial"/>
          <w:b/>
        </w:rPr>
      </w:pPr>
      <w:r w:rsidRPr="00861ECE">
        <w:rPr>
          <w:rFonts w:ascii="Arial" w:hAnsi="Arial" w:cs="Arial"/>
          <w:b/>
        </w:rPr>
        <w:t xml:space="preserve">Azeri işadamlarından Başkan Aktaş’a ziyaret </w:t>
      </w:r>
    </w:p>
    <w:p w:rsidR="00897CA9" w:rsidRPr="00861ECE" w:rsidRDefault="00897CA9" w:rsidP="00897CA9">
      <w:pPr>
        <w:pStyle w:val="AralkYok"/>
        <w:rPr>
          <w:rFonts w:ascii="Arial" w:hAnsi="Arial" w:cs="Arial"/>
          <w:b/>
        </w:rPr>
      </w:pPr>
    </w:p>
    <w:p w:rsidR="00BB3331" w:rsidRPr="00861ECE" w:rsidRDefault="001F7B60" w:rsidP="00897CA9">
      <w:pPr>
        <w:pStyle w:val="AralkYok"/>
        <w:rPr>
          <w:rFonts w:ascii="Arial" w:hAnsi="Arial" w:cs="Arial"/>
        </w:rPr>
      </w:pPr>
      <w:r w:rsidRPr="00861ECE">
        <w:rPr>
          <w:rFonts w:ascii="Arial" w:hAnsi="Arial" w:cs="Arial"/>
          <w:b/>
        </w:rPr>
        <w:t xml:space="preserve">BURSA - </w:t>
      </w:r>
      <w:r w:rsidR="00897CA9" w:rsidRPr="00861ECE">
        <w:rPr>
          <w:rFonts w:ascii="Arial" w:hAnsi="Arial" w:cs="Arial"/>
        </w:rPr>
        <w:t xml:space="preserve">Büyükşehir Belediye Başkanı Alinur Aktaş, Türkiye’deki Azerbaycanlı İşadamları Birliği (TAİB) </w:t>
      </w:r>
      <w:r w:rsidR="00B66C11">
        <w:rPr>
          <w:rFonts w:ascii="Arial" w:hAnsi="Arial" w:cs="Arial"/>
        </w:rPr>
        <w:t xml:space="preserve">üyelerini </w:t>
      </w:r>
      <w:r w:rsidR="00897CA9" w:rsidRPr="00861ECE">
        <w:rPr>
          <w:rFonts w:ascii="Arial" w:hAnsi="Arial" w:cs="Arial"/>
        </w:rPr>
        <w:t>ağırladı.</w:t>
      </w:r>
      <w:r w:rsidR="001057A1" w:rsidRPr="00861ECE">
        <w:rPr>
          <w:rFonts w:ascii="Arial" w:hAnsi="Arial" w:cs="Arial"/>
        </w:rPr>
        <w:t xml:space="preserve"> </w:t>
      </w:r>
      <w:proofErr w:type="spellStart"/>
      <w:r w:rsidR="002E07B5" w:rsidRPr="00861ECE">
        <w:rPr>
          <w:rFonts w:ascii="Arial" w:hAnsi="Arial" w:cs="Arial"/>
        </w:rPr>
        <w:t>Bursagaz’ın</w:t>
      </w:r>
      <w:proofErr w:type="spellEnd"/>
      <w:r w:rsidR="002E07B5" w:rsidRPr="00861ECE">
        <w:rPr>
          <w:rFonts w:ascii="Arial" w:hAnsi="Arial" w:cs="Arial"/>
        </w:rPr>
        <w:t xml:space="preserve"> </w:t>
      </w:r>
      <w:r w:rsidR="001057A1" w:rsidRPr="00861ECE">
        <w:rPr>
          <w:rFonts w:ascii="Arial" w:hAnsi="Arial" w:cs="Arial"/>
        </w:rPr>
        <w:t xml:space="preserve">Azeri </w:t>
      </w:r>
      <w:proofErr w:type="spellStart"/>
      <w:r w:rsidR="00D11BC5" w:rsidRPr="00861ECE">
        <w:rPr>
          <w:rFonts w:ascii="Arial" w:hAnsi="Arial" w:cs="Arial"/>
        </w:rPr>
        <w:t>Socar</w:t>
      </w:r>
      <w:proofErr w:type="spellEnd"/>
      <w:r w:rsidR="002E07B5" w:rsidRPr="00861ECE">
        <w:rPr>
          <w:rFonts w:ascii="Arial" w:hAnsi="Arial" w:cs="Arial"/>
        </w:rPr>
        <w:t xml:space="preserve"> Grubu’na katılmasıyla </w:t>
      </w:r>
      <w:r w:rsidR="00D11BC5" w:rsidRPr="00861ECE">
        <w:rPr>
          <w:rFonts w:ascii="Arial" w:hAnsi="Arial" w:cs="Arial"/>
        </w:rPr>
        <w:t xml:space="preserve">birlikte </w:t>
      </w:r>
      <w:r w:rsidR="00BB3331" w:rsidRPr="00861ECE">
        <w:rPr>
          <w:rFonts w:ascii="Arial" w:hAnsi="Arial" w:cs="Arial"/>
        </w:rPr>
        <w:t>Bursa</w:t>
      </w:r>
      <w:r w:rsidR="001057A1" w:rsidRPr="00861ECE">
        <w:rPr>
          <w:rFonts w:ascii="Arial" w:hAnsi="Arial" w:cs="Arial"/>
        </w:rPr>
        <w:t xml:space="preserve"> ile Azer</w:t>
      </w:r>
      <w:r w:rsidR="002E07B5" w:rsidRPr="00861ECE">
        <w:rPr>
          <w:rFonts w:ascii="Arial" w:hAnsi="Arial" w:cs="Arial"/>
        </w:rPr>
        <w:t xml:space="preserve">baycan </w:t>
      </w:r>
      <w:r w:rsidR="001057A1" w:rsidRPr="00861ECE">
        <w:rPr>
          <w:rFonts w:ascii="Arial" w:hAnsi="Arial" w:cs="Arial"/>
        </w:rPr>
        <w:t xml:space="preserve">arasındaki </w:t>
      </w:r>
      <w:r w:rsidR="002E07B5" w:rsidRPr="00861ECE">
        <w:rPr>
          <w:rFonts w:ascii="Arial" w:hAnsi="Arial" w:cs="Arial"/>
        </w:rPr>
        <w:t xml:space="preserve">güçlü bağların </w:t>
      </w:r>
      <w:r w:rsidR="00B66C11">
        <w:rPr>
          <w:rFonts w:ascii="Arial" w:hAnsi="Arial" w:cs="Arial"/>
        </w:rPr>
        <w:t xml:space="preserve">yeni bir ivme kazandığını </w:t>
      </w:r>
      <w:r w:rsidR="002E07B5" w:rsidRPr="00861ECE">
        <w:rPr>
          <w:rFonts w:ascii="Arial" w:hAnsi="Arial" w:cs="Arial"/>
        </w:rPr>
        <w:t xml:space="preserve">dile getiren </w:t>
      </w:r>
      <w:r w:rsidR="00BB3331" w:rsidRPr="00861ECE">
        <w:rPr>
          <w:rFonts w:ascii="Arial" w:hAnsi="Arial" w:cs="Arial"/>
        </w:rPr>
        <w:t xml:space="preserve">Büyükşehir Belediye Başkanı Alinur Aktaş, </w:t>
      </w:r>
      <w:r w:rsidR="00057B5D" w:rsidRPr="00861ECE">
        <w:rPr>
          <w:rFonts w:ascii="Arial" w:hAnsi="Arial" w:cs="Arial"/>
        </w:rPr>
        <w:t>“</w:t>
      </w:r>
      <w:r w:rsidR="00BB3331" w:rsidRPr="00861ECE">
        <w:rPr>
          <w:rFonts w:ascii="Arial" w:hAnsi="Arial" w:cs="Arial"/>
        </w:rPr>
        <w:t xml:space="preserve">İnanıyor ve ümit ediyorum ki </w:t>
      </w:r>
      <w:proofErr w:type="spellStart"/>
      <w:r w:rsidR="00BB3331" w:rsidRPr="00861ECE">
        <w:rPr>
          <w:rFonts w:ascii="Arial" w:hAnsi="Arial" w:cs="Arial"/>
        </w:rPr>
        <w:t>TAİB’in</w:t>
      </w:r>
      <w:proofErr w:type="spellEnd"/>
      <w:r w:rsidR="00BB3331" w:rsidRPr="00861ECE">
        <w:rPr>
          <w:rFonts w:ascii="Arial" w:hAnsi="Arial" w:cs="Arial"/>
        </w:rPr>
        <w:t xml:space="preserve"> </w:t>
      </w:r>
      <w:r w:rsidR="00C77BCD" w:rsidRPr="00861ECE">
        <w:rPr>
          <w:rFonts w:ascii="Arial" w:hAnsi="Arial" w:cs="Arial"/>
        </w:rPr>
        <w:t>girişimleriyle</w:t>
      </w:r>
      <w:r w:rsidR="00B66C11">
        <w:rPr>
          <w:rFonts w:ascii="Arial" w:hAnsi="Arial" w:cs="Arial"/>
        </w:rPr>
        <w:t>, dostluk ve kardeşlikte</w:t>
      </w:r>
      <w:r w:rsidR="00C77BCD" w:rsidRPr="00861ECE">
        <w:rPr>
          <w:rFonts w:ascii="Arial" w:hAnsi="Arial" w:cs="Arial"/>
        </w:rPr>
        <w:t xml:space="preserve"> </w:t>
      </w:r>
      <w:r w:rsidR="00B66C11">
        <w:rPr>
          <w:rFonts w:ascii="Arial" w:hAnsi="Arial" w:cs="Arial"/>
        </w:rPr>
        <w:t>var olan seviye daha da yükselecektir</w:t>
      </w:r>
      <w:r w:rsidR="00057B5D" w:rsidRPr="00861ECE">
        <w:rPr>
          <w:rFonts w:ascii="Arial" w:hAnsi="Arial" w:cs="Arial"/>
        </w:rPr>
        <w:t xml:space="preserve">” dedi. </w:t>
      </w:r>
    </w:p>
    <w:p w:rsidR="00057B5D" w:rsidRPr="00861ECE" w:rsidRDefault="00057B5D" w:rsidP="00897CA9">
      <w:pPr>
        <w:pStyle w:val="AralkYok"/>
        <w:rPr>
          <w:rFonts w:ascii="Arial" w:hAnsi="Arial" w:cs="Arial"/>
        </w:rPr>
      </w:pPr>
    </w:p>
    <w:p w:rsidR="00546E7C" w:rsidRPr="00861ECE" w:rsidRDefault="00057B5D" w:rsidP="00897CA9">
      <w:pPr>
        <w:pStyle w:val="AralkYok"/>
        <w:rPr>
          <w:rFonts w:ascii="Arial" w:hAnsi="Arial" w:cs="Arial"/>
        </w:rPr>
      </w:pPr>
      <w:r w:rsidRPr="00861ECE">
        <w:rPr>
          <w:rFonts w:ascii="Arial" w:hAnsi="Arial" w:cs="Arial"/>
        </w:rPr>
        <w:t>Azeri işadamları, Bursa</w:t>
      </w:r>
      <w:r w:rsidR="00DA52AF" w:rsidRPr="00861ECE">
        <w:rPr>
          <w:rFonts w:ascii="Arial" w:hAnsi="Arial" w:cs="Arial"/>
        </w:rPr>
        <w:t xml:space="preserve">’daki temaslar kapsamında </w:t>
      </w:r>
      <w:r w:rsidRPr="00861ECE">
        <w:rPr>
          <w:rFonts w:ascii="Arial" w:hAnsi="Arial" w:cs="Arial"/>
        </w:rPr>
        <w:t>Büyükşehir Belediye Başkanı Alinur Aktaş</w:t>
      </w:r>
      <w:r w:rsidR="00546E7C" w:rsidRPr="00861ECE">
        <w:rPr>
          <w:rFonts w:ascii="Arial" w:hAnsi="Arial" w:cs="Arial"/>
        </w:rPr>
        <w:t xml:space="preserve">’ı ziyaret etti. </w:t>
      </w:r>
      <w:proofErr w:type="spellStart"/>
      <w:r w:rsidR="001349CB" w:rsidRPr="00861ECE">
        <w:rPr>
          <w:rFonts w:ascii="Arial" w:hAnsi="Arial" w:cs="Arial"/>
        </w:rPr>
        <w:t>Heykel’deki</w:t>
      </w:r>
      <w:proofErr w:type="spellEnd"/>
      <w:r w:rsidR="001349CB" w:rsidRPr="00861ECE">
        <w:rPr>
          <w:rFonts w:ascii="Arial" w:hAnsi="Arial" w:cs="Arial"/>
        </w:rPr>
        <w:t xml:space="preserve"> </w:t>
      </w:r>
      <w:r w:rsidRPr="00861ECE">
        <w:rPr>
          <w:rFonts w:ascii="Arial" w:hAnsi="Arial" w:cs="Arial"/>
        </w:rPr>
        <w:t xml:space="preserve">tarihi belediye binasında </w:t>
      </w:r>
      <w:r w:rsidR="00DA52AF" w:rsidRPr="00861ECE">
        <w:rPr>
          <w:rFonts w:ascii="Arial" w:hAnsi="Arial" w:cs="Arial"/>
        </w:rPr>
        <w:t xml:space="preserve">yapılan </w:t>
      </w:r>
      <w:r w:rsidR="00546E7C" w:rsidRPr="00861ECE">
        <w:rPr>
          <w:rFonts w:ascii="Arial" w:hAnsi="Arial" w:cs="Arial"/>
        </w:rPr>
        <w:t xml:space="preserve">ziyarete, </w:t>
      </w:r>
      <w:r w:rsidRPr="00861ECE">
        <w:rPr>
          <w:rFonts w:ascii="Arial" w:hAnsi="Arial" w:cs="Arial"/>
        </w:rPr>
        <w:t xml:space="preserve">TAİB </w:t>
      </w:r>
      <w:r w:rsidR="001349CB" w:rsidRPr="00861ECE">
        <w:rPr>
          <w:rFonts w:ascii="Arial" w:hAnsi="Arial" w:cs="Arial"/>
        </w:rPr>
        <w:t xml:space="preserve">Başkanı Mehdi </w:t>
      </w:r>
      <w:proofErr w:type="spellStart"/>
      <w:r w:rsidR="001349CB" w:rsidRPr="00861ECE">
        <w:rPr>
          <w:rFonts w:ascii="Arial" w:hAnsi="Arial" w:cs="Arial"/>
        </w:rPr>
        <w:t>Nağıyev</w:t>
      </w:r>
      <w:proofErr w:type="spellEnd"/>
      <w:r w:rsidR="00546E7C" w:rsidRPr="00861ECE">
        <w:rPr>
          <w:rFonts w:ascii="Arial" w:hAnsi="Arial" w:cs="Arial"/>
        </w:rPr>
        <w:t xml:space="preserve"> ile yönetim kurulu üyeleri katıldı. </w:t>
      </w:r>
    </w:p>
    <w:p w:rsidR="00546E7C" w:rsidRPr="00FF4867" w:rsidRDefault="00546E7C" w:rsidP="00897CA9">
      <w:pPr>
        <w:pStyle w:val="AralkYok"/>
        <w:rPr>
          <w:rFonts w:ascii="Arial" w:hAnsi="Arial" w:cs="Arial"/>
          <w:b/>
        </w:rPr>
      </w:pPr>
    </w:p>
    <w:p w:rsidR="00FF4867" w:rsidRPr="00FF4867" w:rsidRDefault="00FF4867" w:rsidP="00897CA9">
      <w:pPr>
        <w:pStyle w:val="AralkYok"/>
        <w:rPr>
          <w:rFonts w:ascii="Arial" w:hAnsi="Arial" w:cs="Arial"/>
          <w:b/>
        </w:rPr>
      </w:pPr>
      <w:r w:rsidRPr="00FF4867">
        <w:rPr>
          <w:rFonts w:ascii="Arial" w:hAnsi="Arial" w:cs="Arial"/>
          <w:b/>
        </w:rPr>
        <w:t>İki devlet tek millet</w:t>
      </w:r>
    </w:p>
    <w:p w:rsidR="00546E7C" w:rsidRPr="00861ECE" w:rsidRDefault="00546E7C" w:rsidP="00BB3331">
      <w:pPr>
        <w:pStyle w:val="AralkYok"/>
        <w:rPr>
          <w:rFonts w:ascii="Arial" w:hAnsi="Arial" w:cs="Arial"/>
        </w:rPr>
      </w:pPr>
      <w:r w:rsidRPr="00861ECE">
        <w:rPr>
          <w:rFonts w:ascii="Arial" w:hAnsi="Arial" w:cs="Arial"/>
        </w:rPr>
        <w:t xml:space="preserve">Büyükşehir Belediye Başkanı Alinur Aktaş, Azeri işadamlarını Bursa’da ağırlamaktan duyduğu memnuniyeti dile getirdi. İki devlet </w:t>
      </w:r>
      <w:r w:rsidR="00FF4867">
        <w:rPr>
          <w:rFonts w:ascii="Arial" w:hAnsi="Arial" w:cs="Arial"/>
        </w:rPr>
        <w:t xml:space="preserve">tek </w:t>
      </w:r>
      <w:r w:rsidRPr="00861ECE">
        <w:rPr>
          <w:rFonts w:ascii="Arial" w:hAnsi="Arial" w:cs="Arial"/>
        </w:rPr>
        <w:t>millet olarak ifade edilen Türk Azeri kardeşliğinin tarihi geçmişe dayanan sağlam bir alt yapısının bulunduğunu kaydeden Başkan Aktaş, “</w:t>
      </w:r>
      <w:proofErr w:type="spellStart"/>
      <w:r w:rsidRPr="00861ECE">
        <w:rPr>
          <w:rFonts w:ascii="Arial" w:hAnsi="Arial" w:cs="Arial"/>
        </w:rPr>
        <w:t>Socar</w:t>
      </w:r>
      <w:proofErr w:type="spellEnd"/>
      <w:r w:rsidRPr="00861ECE">
        <w:rPr>
          <w:rFonts w:ascii="Arial" w:hAnsi="Arial" w:cs="Arial"/>
        </w:rPr>
        <w:t xml:space="preserve"> Grubu’nun </w:t>
      </w:r>
      <w:proofErr w:type="spellStart"/>
      <w:r w:rsidRPr="00861ECE">
        <w:rPr>
          <w:rFonts w:ascii="Arial" w:hAnsi="Arial" w:cs="Arial"/>
        </w:rPr>
        <w:t>Bursagaz’la</w:t>
      </w:r>
      <w:proofErr w:type="spellEnd"/>
      <w:r w:rsidRPr="00861ECE">
        <w:rPr>
          <w:rFonts w:ascii="Arial" w:hAnsi="Arial" w:cs="Arial"/>
        </w:rPr>
        <w:t xml:space="preserve"> anlaşması işi daha anlamlı hal</w:t>
      </w:r>
      <w:r w:rsidR="00B50927" w:rsidRPr="00861ECE">
        <w:rPr>
          <w:rFonts w:ascii="Arial" w:hAnsi="Arial" w:cs="Arial"/>
        </w:rPr>
        <w:t>e</w:t>
      </w:r>
      <w:r w:rsidRPr="00861ECE">
        <w:rPr>
          <w:rFonts w:ascii="Arial" w:hAnsi="Arial" w:cs="Arial"/>
        </w:rPr>
        <w:t xml:space="preserve"> getirdi” d</w:t>
      </w:r>
      <w:r w:rsidR="008975CE" w:rsidRPr="00861ECE">
        <w:rPr>
          <w:rFonts w:ascii="Arial" w:hAnsi="Arial" w:cs="Arial"/>
        </w:rPr>
        <w:t xml:space="preserve">iye konuştu. </w:t>
      </w:r>
      <w:r w:rsidR="00B50927" w:rsidRPr="00861ECE">
        <w:rPr>
          <w:rFonts w:ascii="Arial" w:hAnsi="Arial" w:cs="Arial"/>
        </w:rPr>
        <w:t xml:space="preserve">Yapılan </w:t>
      </w:r>
      <w:r w:rsidRPr="00861ECE">
        <w:rPr>
          <w:rFonts w:ascii="Arial" w:hAnsi="Arial" w:cs="Arial"/>
        </w:rPr>
        <w:t xml:space="preserve">görüşmede iki ülke ile şehirler arasındaki </w:t>
      </w:r>
      <w:r w:rsidR="005258A2">
        <w:rPr>
          <w:rFonts w:ascii="Arial" w:hAnsi="Arial" w:cs="Arial"/>
        </w:rPr>
        <w:t xml:space="preserve">karşılıklı </w:t>
      </w:r>
      <w:r w:rsidRPr="00861ECE">
        <w:rPr>
          <w:rFonts w:ascii="Arial" w:hAnsi="Arial" w:cs="Arial"/>
        </w:rPr>
        <w:t xml:space="preserve">işbirliği </w:t>
      </w:r>
      <w:proofErr w:type="gramStart"/>
      <w:r w:rsidRPr="00861ECE">
        <w:rPr>
          <w:rFonts w:ascii="Arial" w:hAnsi="Arial" w:cs="Arial"/>
        </w:rPr>
        <w:t>imkanlarının</w:t>
      </w:r>
      <w:proofErr w:type="gramEnd"/>
      <w:r w:rsidRPr="00861ECE">
        <w:rPr>
          <w:rFonts w:ascii="Arial" w:hAnsi="Arial" w:cs="Arial"/>
        </w:rPr>
        <w:t xml:space="preserve"> masaya yatırı</w:t>
      </w:r>
      <w:r w:rsidR="0097276C" w:rsidRPr="00861ECE">
        <w:rPr>
          <w:rFonts w:ascii="Arial" w:hAnsi="Arial" w:cs="Arial"/>
        </w:rPr>
        <w:t>ldığını belirten Başkan Aktaş, “</w:t>
      </w:r>
      <w:r w:rsidRPr="00861ECE">
        <w:rPr>
          <w:rFonts w:ascii="Arial" w:hAnsi="Arial" w:cs="Arial"/>
        </w:rPr>
        <w:t xml:space="preserve">Temasların </w:t>
      </w:r>
      <w:r w:rsidR="00B50927" w:rsidRPr="00861ECE">
        <w:rPr>
          <w:rFonts w:ascii="Arial" w:hAnsi="Arial" w:cs="Arial"/>
        </w:rPr>
        <w:t xml:space="preserve">sıklaşması </w:t>
      </w:r>
      <w:r w:rsidRPr="00861ECE">
        <w:rPr>
          <w:rFonts w:ascii="Arial" w:hAnsi="Arial" w:cs="Arial"/>
        </w:rPr>
        <w:t>noktasında şüphesiz TAİB</w:t>
      </w:r>
      <w:r w:rsidR="00294A3B">
        <w:rPr>
          <w:rFonts w:ascii="Arial" w:hAnsi="Arial" w:cs="Arial"/>
        </w:rPr>
        <w:t>,</w:t>
      </w:r>
      <w:r w:rsidRPr="00861ECE">
        <w:rPr>
          <w:rFonts w:ascii="Arial" w:hAnsi="Arial" w:cs="Arial"/>
        </w:rPr>
        <w:t xml:space="preserve"> önemli katkılar sağlayacak. </w:t>
      </w:r>
      <w:r w:rsidR="0097276C" w:rsidRPr="00861ECE">
        <w:rPr>
          <w:rFonts w:ascii="Arial" w:hAnsi="Arial" w:cs="Arial"/>
        </w:rPr>
        <w:t xml:space="preserve">Geldikleri için teşekkür ediyorum. Tüm dostlarımıza </w:t>
      </w:r>
      <w:r w:rsidR="005258A2">
        <w:rPr>
          <w:rFonts w:ascii="Arial" w:hAnsi="Arial" w:cs="Arial"/>
        </w:rPr>
        <w:t xml:space="preserve">buradan selam </w:t>
      </w:r>
      <w:r w:rsidR="0097276C" w:rsidRPr="00861ECE">
        <w:rPr>
          <w:rFonts w:ascii="Arial" w:hAnsi="Arial" w:cs="Arial"/>
        </w:rPr>
        <w:t xml:space="preserve">gönderiyorum” şeklinde konuştu. </w:t>
      </w:r>
    </w:p>
    <w:p w:rsidR="00BB3331" w:rsidRPr="00861ECE" w:rsidRDefault="00BB3331" w:rsidP="00BB3331">
      <w:pPr>
        <w:pStyle w:val="AralkYok"/>
        <w:rPr>
          <w:rFonts w:ascii="Arial" w:hAnsi="Arial" w:cs="Arial"/>
        </w:rPr>
      </w:pPr>
    </w:p>
    <w:p w:rsidR="001F7B60" w:rsidRDefault="002B14F0" w:rsidP="001F7B60">
      <w:pPr>
        <w:pStyle w:val="AralkYok"/>
        <w:rPr>
          <w:rFonts w:ascii="Arial" w:hAnsi="Arial" w:cs="Arial"/>
        </w:rPr>
      </w:pPr>
      <w:r w:rsidRPr="00861ECE">
        <w:rPr>
          <w:rFonts w:ascii="Arial" w:hAnsi="Arial" w:cs="Arial"/>
        </w:rPr>
        <w:t xml:space="preserve">TAİB Başkanı Mehdi </w:t>
      </w:r>
      <w:proofErr w:type="spellStart"/>
      <w:r w:rsidRPr="00861ECE">
        <w:rPr>
          <w:rFonts w:ascii="Arial" w:hAnsi="Arial" w:cs="Arial"/>
        </w:rPr>
        <w:t>Nağıyev</w:t>
      </w:r>
      <w:proofErr w:type="spellEnd"/>
      <w:r w:rsidRPr="00861ECE">
        <w:rPr>
          <w:rFonts w:ascii="Arial" w:hAnsi="Arial" w:cs="Arial"/>
        </w:rPr>
        <w:t xml:space="preserve"> ise seçim sürecinde Başkan Aktaş’a başarılar diledi. </w:t>
      </w:r>
      <w:r w:rsidR="001F7B60" w:rsidRPr="00861ECE">
        <w:rPr>
          <w:rFonts w:ascii="Arial" w:hAnsi="Arial" w:cs="Arial"/>
        </w:rPr>
        <w:t xml:space="preserve">Yoğun gündeme rağmen </w:t>
      </w:r>
      <w:r w:rsidR="005258A2">
        <w:rPr>
          <w:rFonts w:ascii="Arial" w:hAnsi="Arial" w:cs="Arial"/>
        </w:rPr>
        <w:t xml:space="preserve">kendilerine vakit ayırdığı için </w:t>
      </w:r>
      <w:r w:rsidR="001F7B60" w:rsidRPr="00861ECE">
        <w:rPr>
          <w:rFonts w:ascii="Arial" w:hAnsi="Arial" w:cs="Arial"/>
        </w:rPr>
        <w:t xml:space="preserve">Başkan Aktaş’a </w:t>
      </w:r>
      <w:r w:rsidR="005258A2">
        <w:rPr>
          <w:rFonts w:ascii="Arial" w:hAnsi="Arial" w:cs="Arial"/>
        </w:rPr>
        <w:t xml:space="preserve">teşekkür eden </w:t>
      </w:r>
      <w:proofErr w:type="spellStart"/>
      <w:r w:rsidR="001F7B60" w:rsidRPr="00861ECE">
        <w:rPr>
          <w:rFonts w:ascii="Arial" w:hAnsi="Arial" w:cs="Arial"/>
        </w:rPr>
        <w:t>Nağıyev</w:t>
      </w:r>
      <w:proofErr w:type="spellEnd"/>
      <w:r w:rsidR="001F7B60" w:rsidRPr="00861ECE">
        <w:rPr>
          <w:rFonts w:ascii="Arial" w:hAnsi="Arial" w:cs="Arial"/>
        </w:rPr>
        <w:t>, “</w:t>
      </w:r>
      <w:r w:rsidR="00294A3B">
        <w:rPr>
          <w:rFonts w:ascii="Arial" w:hAnsi="Arial" w:cs="Arial"/>
        </w:rPr>
        <w:t>Türkiye çapındaki muh</w:t>
      </w:r>
      <w:r w:rsidR="001F7B60" w:rsidRPr="00861ECE">
        <w:rPr>
          <w:rFonts w:ascii="Arial" w:hAnsi="Arial" w:cs="Arial"/>
        </w:rPr>
        <w:t xml:space="preserve">telif </w:t>
      </w:r>
      <w:r w:rsidR="00294A3B">
        <w:rPr>
          <w:rFonts w:ascii="Arial" w:hAnsi="Arial" w:cs="Arial"/>
        </w:rPr>
        <w:t xml:space="preserve">bölgelerde </w:t>
      </w:r>
      <w:r w:rsidR="001F7B60" w:rsidRPr="00861ECE">
        <w:rPr>
          <w:rFonts w:ascii="Arial" w:hAnsi="Arial" w:cs="Arial"/>
        </w:rPr>
        <w:t xml:space="preserve">faaliyet gösteren 50’den fazla şirketin oluşturduğu bir birliğiz. Hedefimiz hem Azeri işadamlarının ticaret potansiyelini artırmak hem de Azerbaycan ile Türkiye arasındaki </w:t>
      </w:r>
      <w:proofErr w:type="spellStart"/>
      <w:r w:rsidR="001F7B60" w:rsidRPr="00861ECE">
        <w:rPr>
          <w:rFonts w:ascii="Arial" w:hAnsi="Arial" w:cs="Arial"/>
        </w:rPr>
        <w:t>sosyo</w:t>
      </w:r>
      <w:proofErr w:type="spellEnd"/>
      <w:r w:rsidR="001F7B60" w:rsidRPr="00861ECE">
        <w:rPr>
          <w:rFonts w:ascii="Arial" w:hAnsi="Arial" w:cs="Arial"/>
        </w:rPr>
        <w:t xml:space="preserve">-kültürel ilişkileri geliştirmektir. Onun için buradayız” ifadelerini kullandı. </w:t>
      </w:r>
    </w:p>
    <w:p w:rsidR="003D6621" w:rsidRDefault="003D6621" w:rsidP="001F7B60">
      <w:pPr>
        <w:pStyle w:val="AralkYok"/>
        <w:rPr>
          <w:rFonts w:ascii="Arial" w:hAnsi="Arial" w:cs="Arial"/>
        </w:rPr>
      </w:pPr>
    </w:p>
    <w:p w:rsidR="003D6621" w:rsidRPr="00861ECE" w:rsidRDefault="003D6621" w:rsidP="001F7B6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günün anısına TAİB Başkanı Mehdi </w:t>
      </w:r>
      <w:proofErr w:type="spellStart"/>
      <w:r>
        <w:rPr>
          <w:rFonts w:ascii="Arial" w:hAnsi="Arial" w:cs="Arial"/>
        </w:rPr>
        <w:t>Nağıyev’e</w:t>
      </w:r>
      <w:proofErr w:type="spellEnd"/>
      <w:r>
        <w:rPr>
          <w:rFonts w:ascii="Arial" w:hAnsi="Arial" w:cs="Arial"/>
        </w:rPr>
        <w:t xml:space="preserve"> birlik adına ipek tablo </w:t>
      </w:r>
      <w:bookmarkStart w:id="0" w:name="_GoBack"/>
      <w:bookmarkEnd w:id="0"/>
      <w:r>
        <w:rPr>
          <w:rFonts w:ascii="Arial" w:hAnsi="Arial" w:cs="Arial"/>
        </w:rPr>
        <w:t xml:space="preserve">hediye etti. </w:t>
      </w:r>
    </w:p>
    <w:p w:rsidR="00727FAE" w:rsidRPr="00861ECE" w:rsidRDefault="00727FAE" w:rsidP="00203B3D">
      <w:pPr>
        <w:pStyle w:val="AralkYok"/>
        <w:rPr>
          <w:rFonts w:ascii="Arial" w:hAnsi="Arial" w:cs="Arial"/>
        </w:rPr>
      </w:pPr>
    </w:p>
    <w:p w:rsidR="001F7B60" w:rsidRPr="00861ECE" w:rsidRDefault="001F7B60" w:rsidP="00203B3D">
      <w:pPr>
        <w:pStyle w:val="AralkYok"/>
        <w:rPr>
          <w:rFonts w:ascii="Arial" w:hAnsi="Arial" w:cs="Arial"/>
          <w:b/>
        </w:rPr>
      </w:pPr>
      <w:r w:rsidRPr="00861ECE">
        <w:rPr>
          <w:rFonts w:ascii="Arial" w:hAnsi="Arial" w:cs="Arial"/>
          <w:b/>
        </w:rPr>
        <w:t>BURSA BÜYÜKŞEHİR BELEDİYESİ</w:t>
      </w:r>
    </w:p>
    <w:p w:rsidR="001F7B60" w:rsidRPr="00861ECE" w:rsidRDefault="001F7B60" w:rsidP="00203B3D">
      <w:pPr>
        <w:pStyle w:val="AralkYok"/>
        <w:rPr>
          <w:rFonts w:ascii="Arial" w:hAnsi="Arial" w:cs="Arial"/>
        </w:rPr>
      </w:pPr>
      <w:r w:rsidRPr="00861ECE">
        <w:rPr>
          <w:rFonts w:ascii="Arial" w:hAnsi="Arial" w:cs="Arial"/>
          <w:b/>
        </w:rPr>
        <w:t xml:space="preserve">BASIN YAYIN VE HALKLA İLİŞKİLER DAİRESİ BAŞKANLIĞI </w:t>
      </w:r>
    </w:p>
    <w:sectPr w:rsidR="001F7B60" w:rsidRPr="0086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3D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422C6"/>
    <w:rsid w:val="00050FAB"/>
    <w:rsid w:val="000521B4"/>
    <w:rsid w:val="000522FE"/>
    <w:rsid w:val="00052E13"/>
    <w:rsid w:val="00053C76"/>
    <w:rsid w:val="00057B5D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1C27"/>
    <w:rsid w:val="000A315C"/>
    <w:rsid w:val="000A3319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E04"/>
    <w:rsid w:val="000C6399"/>
    <w:rsid w:val="000D004F"/>
    <w:rsid w:val="000D26FF"/>
    <w:rsid w:val="000D4D74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618D"/>
    <w:rsid w:val="00101599"/>
    <w:rsid w:val="00102145"/>
    <w:rsid w:val="00102D00"/>
    <w:rsid w:val="001045D9"/>
    <w:rsid w:val="001057A1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B9C"/>
    <w:rsid w:val="00133823"/>
    <w:rsid w:val="001349CB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2F80"/>
    <w:rsid w:val="00163E8E"/>
    <w:rsid w:val="001666AF"/>
    <w:rsid w:val="00170C80"/>
    <w:rsid w:val="00170EFE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20E"/>
    <w:rsid w:val="001E78E5"/>
    <w:rsid w:val="001E7BAD"/>
    <w:rsid w:val="001F1726"/>
    <w:rsid w:val="001F2572"/>
    <w:rsid w:val="001F29EA"/>
    <w:rsid w:val="001F2C81"/>
    <w:rsid w:val="001F46A1"/>
    <w:rsid w:val="001F72FF"/>
    <w:rsid w:val="001F7B60"/>
    <w:rsid w:val="00202B9A"/>
    <w:rsid w:val="00203B3D"/>
    <w:rsid w:val="002045C9"/>
    <w:rsid w:val="002102B5"/>
    <w:rsid w:val="0021198C"/>
    <w:rsid w:val="002147E8"/>
    <w:rsid w:val="00217831"/>
    <w:rsid w:val="0021795B"/>
    <w:rsid w:val="00222109"/>
    <w:rsid w:val="00222E44"/>
    <w:rsid w:val="00223469"/>
    <w:rsid w:val="00223F37"/>
    <w:rsid w:val="00224D68"/>
    <w:rsid w:val="00226AF6"/>
    <w:rsid w:val="00227FD7"/>
    <w:rsid w:val="00231CBD"/>
    <w:rsid w:val="00233405"/>
    <w:rsid w:val="00237CC0"/>
    <w:rsid w:val="00241C34"/>
    <w:rsid w:val="00243765"/>
    <w:rsid w:val="00243B98"/>
    <w:rsid w:val="0024558A"/>
    <w:rsid w:val="00247433"/>
    <w:rsid w:val="00250740"/>
    <w:rsid w:val="002523B9"/>
    <w:rsid w:val="00253B4F"/>
    <w:rsid w:val="00263D93"/>
    <w:rsid w:val="002650C7"/>
    <w:rsid w:val="00270D26"/>
    <w:rsid w:val="0027527F"/>
    <w:rsid w:val="00276230"/>
    <w:rsid w:val="00276ADC"/>
    <w:rsid w:val="00277097"/>
    <w:rsid w:val="00280F93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82A"/>
    <w:rsid w:val="00294A3B"/>
    <w:rsid w:val="002968B2"/>
    <w:rsid w:val="002A30FD"/>
    <w:rsid w:val="002A5DDE"/>
    <w:rsid w:val="002A623C"/>
    <w:rsid w:val="002B14F0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3872"/>
    <w:rsid w:val="002D4766"/>
    <w:rsid w:val="002D54AE"/>
    <w:rsid w:val="002D7E8B"/>
    <w:rsid w:val="002E02AA"/>
    <w:rsid w:val="002E07B5"/>
    <w:rsid w:val="002E1BA4"/>
    <w:rsid w:val="002E2F9A"/>
    <w:rsid w:val="002E61E8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6833"/>
    <w:rsid w:val="00347586"/>
    <w:rsid w:val="00347B2D"/>
    <w:rsid w:val="00353F11"/>
    <w:rsid w:val="003541D7"/>
    <w:rsid w:val="00354D7B"/>
    <w:rsid w:val="00355024"/>
    <w:rsid w:val="003557F5"/>
    <w:rsid w:val="00355E77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D0095"/>
    <w:rsid w:val="003D0BA3"/>
    <w:rsid w:val="003D12AD"/>
    <w:rsid w:val="003D1E1C"/>
    <w:rsid w:val="003D43EF"/>
    <w:rsid w:val="003D4DBE"/>
    <w:rsid w:val="003D51FF"/>
    <w:rsid w:val="003D5C9E"/>
    <w:rsid w:val="003D6621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585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58A2"/>
    <w:rsid w:val="00526438"/>
    <w:rsid w:val="00531118"/>
    <w:rsid w:val="00536618"/>
    <w:rsid w:val="00537522"/>
    <w:rsid w:val="005378A7"/>
    <w:rsid w:val="005451C5"/>
    <w:rsid w:val="00546E7C"/>
    <w:rsid w:val="00547221"/>
    <w:rsid w:val="00552FBB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34B8"/>
    <w:rsid w:val="005E58CE"/>
    <w:rsid w:val="005F1137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C08DA"/>
    <w:rsid w:val="006C351F"/>
    <w:rsid w:val="006C371B"/>
    <w:rsid w:val="006C3786"/>
    <w:rsid w:val="006C468F"/>
    <w:rsid w:val="006C7829"/>
    <w:rsid w:val="006D0770"/>
    <w:rsid w:val="006D0E9C"/>
    <w:rsid w:val="006D2EA3"/>
    <w:rsid w:val="006D39AD"/>
    <w:rsid w:val="006D79AA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10"/>
    <w:rsid w:val="00710ED1"/>
    <w:rsid w:val="007126F4"/>
    <w:rsid w:val="00713CD1"/>
    <w:rsid w:val="007145F0"/>
    <w:rsid w:val="00715A8A"/>
    <w:rsid w:val="00716F0A"/>
    <w:rsid w:val="0072367A"/>
    <w:rsid w:val="007239F4"/>
    <w:rsid w:val="007252EA"/>
    <w:rsid w:val="007258E4"/>
    <w:rsid w:val="00725DD9"/>
    <w:rsid w:val="00727FAE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803643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6061B"/>
    <w:rsid w:val="00861ECE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975CE"/>
    <w:rsid w:val="00897CA9"/>
    <w:rsid w:val="008A01CC"/>
    <w:rsid w:val="008A095C"/>
    <w:rsid w:val="008A3817"/>
    <w:rsid w:val="008A534C"/>
    <w:rsid w:val="008A6428"/>
    <w:rsid w:val="008A7070"/>
    <w:rsid w:val="008B0E1B"/>
    <w:rsid w:val="008B45AA"/>
    <w:rsid w:val="008B47B7"/>
    <w:rsid w:val="008B74BD"/>
    <w:rsid w:val="008C58F3"/>
    <w:rsid w:val="008D162D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6FE1"/>
    <w:rsid w:val="008E7F63"/>
    <w:rsid w:val="008F1455"/>
    <w:rsid w:val="008F2580"/>
    <w:rsid w:val="008F79C8"/>
    <w:rsid w:val="00901151"/>
    <w:rsid w:val="009024A1"/>
    <w:rsid w:val="00902CA4"/>
    <w:rsid w:val="00904045"/>
    <w:rsid w:val="009048E5"/>
    <w:rsid w:val="0090752E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6052C"/>
    <w:rsid w:val="00963993"/>
    <w:rsid w:val="00970D7C"/>
    <w:rsid w:val="0097276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10C19"/>
    <w:rsid w:val="00A1787E"/>
    <w:rsid w:val="00A2495D"/>
    <w:rsid w:val="00A26139"/>
    <w:rsid w:val="00A271CB"/>
    <w:rsid w:val="00A31BAA"/>
    <w:rsid w:val="00A33124"/>
    <w:rsid w:val="00A3408D"/>
    <w:rsid w:val="00A34221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5417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5355"/>
    <w:rsid w:val="00B153CC"/>
    <w:rsid w:val="00B2082D"/>
    <w:rsid w:val="00B22FA0"/>
    <w:rsid w:val="00B23BE7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0927"/>
    <w:rsid w:val="00B52D82"/>
    <w:rsid w:val="00B54834"/>
    <w:rsid w:val="00B54C1F"/>
    <w:rsid w:val="00B553A2"/>
    <w:rsid w:val="00B618D4"/>
    <w:rsid w:val="00B63360"/>
    <w:rsid w:val="00B64581"/>
    <w:rsid w:val="00B65F51"/>
    <w:rsid w:val="00B66C11"/>
    <w:rsid w:val="00B710B1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331"/>
    <w:rsid w:val="00BB3C7A"/>
    <w:rsid w:val="00BB4310"/>
    <w:rsid w:val="00BB4B8E"/>
    <w:rsid w:val="00BB4E46"/>
    <w:rsid w:val="00BB527D"/>
    <w:rsid w:val="00BB6FB2"/>
    <w:rsid w:val="00BC418C"/>
    <w:rsid w:val="00BC5606"/>
    <w:rsid w:val="00BD28A1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77BCD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1BC5"/>
    <w:rsid w:val="00D12A05"/>
    <w:rsid w:val="00D13068"/>
    <w:rsid w:val="00D13302"/>
    <w:rsid w:val="00D14A53"/>
    <w:rsid w:val="00D1693A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5E7B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2AF"/>
    <w:rsid w:val="00DA5EEC"/>
    <w:rsid w:val="00DA6864"/>
    <w:rsid w:val="00DA7AB7"/>
    <w:rsid w:val="00DA7F39"/>
    <w:rsid w:val="00DB0CD3"/>
    <w:rsid w:val="00DB0CD6"/>
    <w:rsid w:val="00DB0FED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060"/>
    <w:rsid w:val="00EB7FDF"/>
    <w:rsid w:val="00EC08C9"/>
    <w:rsid w:val="00EC1055"/>
    <w:rsid w:val="00EC2901"/>
    <w:rsid w:val="00EC3161"/>
    <w:rsid w:val="00EC479E"/>
    <w:rsid w:val="00EC7EF4"/>
    <w:rsid w:val="00ED087A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36A9"/>
    <w:rsid w:val="00F04138"/>
    <w:rsid w:val="00F04E4C"/>
    <w:rsid w:val="00F06C26"/>
    <w:rsid w:val="00F07AEB"/>
    <w:rsid w:val="00F12CB9"/>
    <w:rsid w:val="00F13011"/>
    <w:rsid w:val="00F22937"/>
    <w:rsid w:val="00F254B1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6862"/>
    <w:rsid w:val="00F97B00"/>
    <w:rsid w:val="00FA0859"/>
    <w:rsid w:val="00FA0952"/>
    <w:rsid w:val="00FA269D"/>
    <w:rsid w:val="00FA2C51"/>
    <w:rsid w:val="00FA3334"/>
    <w:rsid w:val="00FA55BE"/>
    <w:rsid w:val="00FB2DDF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4867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13AF"/>
  <w15:chartTrackingRefBased/>
  <w15:docId w15:val="{1C93500E-D75E-41B1-9321-FF260BF4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3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71</cp:revision>
  <dcterms:created xsi:type="dcterms:W3CDTF">2019-03-11T11:22:00Z</dcterms:created>
  <dcterms:modified xsi:type="dcterms:W3CDTF">2019-03-11T14:12:00Z</dcterms:modified>
</cp:coreProperties>
</file>