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FB" w:rsidRPr="005231A4" w:rsidRDefault="00305FFB" w:rsidP="00763C0B">
      <w:pPr>
        <w:pStyle w:val="AralkYok"/>
        <w:rPr>
          <w:rFonts w:ascii="Arial" w:hAnsi="Arial" w:cs="Arial"/>
          <w:b/>
        </w:rPr>
      </w:pPr>
      <w:r w:rsidRPr="005231A4">
        <w:rPr>
          <w:rFonts w:ascii="Arial" w:hAnsi="Arial" w:cs="Arial"/>
          <w:b/>
        </w:rPr>
        <w:t xml:space="preserve">19 Şubat 2019 </w:t>
      </w:r>
    </w:p>
    <w:p w:rsidR="00305FFB" w:rsidRPr="005231A4" w:rsidRDefault="00305FFB" w:rsidP="00763C0B">
      <w:pPr>
        <w:pStyle w:val="AralkYok"/>
        <w:rPr>
          <w:rFonts w:ascii="Arial" w:hAnsi="Arial" w:cs="Arial"/>
          <w:b/>
        </w:rPr>
      </w:pPr>
      <w:r w:rsidRPr="005231A4">
        <w:rPr>
          <w:rFonts w:ascii="Arial" w:hAnsi="Arial" w:cs="Arial"/>
          <w:b/>
        </w:rPr>
        <w:t xml:space="preserve">BASIN BÜLTENİ </w:t>
      </w:r>
    </w:p>
    <w:p w:rsidR="00305FFB" w:rsidRPr="005231A4" w:rsidRDefault="00305FFB" w:rsidP="00763C0B">
      <w:pPr>
        <w:pStyle w:val="AralkYok"/>
        <w:rPr>
          <w:rFonts w:ascii="Arial" w:hAnsi="Arial" w:cs="Arial"/>
          <w:b/>
        </w:rPr>
      </w:pPr>
    </w:p>
    <w:p w:rsidR="008A0524" w:rsidRPr="005231A4" w:rsidRDefault="008A0524" w:rsidP="00763C0B">
      <w:pPr>
        <w:pStyle w:val="AralkYok"/>
        <w:rPr>
          <w:rFonts w:ascii="Arial" w:hAnsi="Arial" w:cs="Arial"/>
          <w:b/>
        </w:rPr>
      </w:pPr>
      <w:r w:rsidRPr="005231A4">
        <w:rPr>
          <w:rFonts w:ascii="Arial" w:hAnsi="Arial" w:cs="Arial"/>
          <w:b/>
        </w:rPr>
        <w:t xml:space="preserve">Başkan-esnaf tek yürek </w:t>
      </w:r>
    </w:p>
    <w:p w:rsidR="00A9477D" w:rsidRPr="005231A4" w:rsidRDefault="00A9477D" w:rsidP="00763C0B">
      <w:pPr>
        <w:pStyle w:val="AralkYok"/>
        <w:rPr>
          <w:rFonts w:ascii="Arial" w:hAnsi="Arial" w:cs="Arial"/>
          <w:b/>
        </w:rPr>
      </w:pPr>
    </w:p>
    <w:p w:rsidR="00D01D57" w:rsidRDefault="00305FFB" w:rsidP="00763C0B">
      <w:pPr>
        <w:pStyle w:val="AralkYok"/>
        <w:rPr>
          <w:rFonts w:ascii="Arial" w:hAnsi="Arial" w:cs="Arial"/>
        </w:rPr>
      </w:pPr>
      <w:r w:rsidRPr="005231A4">
        <w:rPr>
          <w:rFonts w:ascii="Arial" w:hAnsi="Arial" w:cs="Arial"/>
          <w:b/>
        </w:rPr>
        <w:t>BURSA -</w:t>
      </w:r>
      <w:r w:rsidRPr="005231A4">
        <w:rPr>
          <w:rFonts w:ascii="Arial" w:hAnsi="Arial" w:cs="Arial"/>
        </w:rPr>
        <w:t xml:space="preserve"> </w:t>
      </w:r>
      <w:r w:rsidR="00EF0C78" w:rsidRPr="005231A4">
        <w:rPr>
          <w:rFonts w:ascii="Arial" w:hAnsi="Arial" w:cs="Arial"/>
        </w:rPr>
        <w:t xml:space="preserve">Nalbantoğlu ve Orhangazi Çarşısı’ndaki mağazaları </w:t>
      </w:r>
      <w:r w:rsidR="00D01D57">
        <w:rPr>
          <w:rFonts w:ascii="Arial" w:hAnsi="Arial" w:cs="Arial"/>
        </w:rPr>
        <w:t xml:space="preserve">tek tek dolaşan Büyükşehir </w:t>
      </w:r>
      <w:r w:rsidR="00EF0C78" w:rsidRPr="005231A4">
        <w:rPr>
          <w:rFonts w:ascii="Arial" w:hAnsi="Arial" w:cs="Arial"/>
        </w:rPr>
        <w:t xml:space="preserve">Belediye Başkanı Alinur Aktaş, </w:t>
      </w:r>
      <w:r w:rsidR="00843599">
        <w:rPr>
          <w:rFonts w:ascii="Arial" w:hAnsi="Arial" w:cs="Arial"/>
        </w:rPr>
        <w:t xml:space="preserve">sıkıntılarıyla yakından ilgilendiği </w:t>
      </w:r>
      <w:r w:rsidRPr="005231A4">
        <w:rPr>
          <w:rFonts w:ascii="Arial" w:hAnsi="Arial" w:cs="Arial"/>
        </w:rPr>
        <w:t xml:space="preserve">esnaftan </w:t>
      </w:r>
      <w:r w:rsidR="00D01D57">
        <w:rPr>
          <w:rFonts w:ascii="Arial" w:hAnsi="Arial" w:cs="Arial"/>
        </w:rPr>
        <w:t xml:space="preserve">yoğun ilgi gördü. </w:t>
      </w:r>
    </w:p>
    <w:p w:rsidR="00FE5FF7" w:rsidRPr="005231A4" w:rsidRDefault="00FE5FF7" w:rsidP="00763C0B">
      <w:pPr>
        <w:pStyle w:val="AralkYok"/>
        <w:rPr>
          <w:rFonts w:ascii="Arial" w:hAnsi="Arial" w:cs="Arial"/>
        </w:rPr>
      </w:pPr>
    </w:p>
    <w:p w:rsidR="00FE5FF7" w:rsidRPr="005231A4" w:rsidRDefault="00FE5FF7" w:rsidP="00763C0B">
      <w:pPr>
        <w:pStyle w:val="AralkYok"/>
        <w:rPr>
          <w:rFonts w:ascii="Arial" w:hAnsi="Arial" w:cs="Arial"/>
          <w:b/>
        </w:rPr>
      </w:pPr>
      <w:r w:rsidRPr="005231A4">
        <w:rPr>
          <w:rFonts w:ascii="Arial" w:hAnsi="Arial" w:cs="Arial"/>
          <w:b/>
        </w:rPr>
        <w:t xml:space="preserve">İşletme sahipleriyle birebir iletişim </w:t>
      </w:r>
    </w:p>
    <w:p w:rsidR="00295736" w:rsidRDefault="000C302A" w:rsidP="00763C0B">
      <w:pPr>
        <w:pStyle w:val="AralkYok"/>
        <w:rPr>
          <w:rFonts w:ascii="Arial" w:hAnsi="Arial" w:cs="Arial"/>
        </w:rPr>
      </w:pPr>
      <w:r w:rsidRPr="005231A4">
        <w:rPr>
          <w:rFonts w:ascii="Arial" w:hAnsi="Arial" w:cs="Arial"/>
        </w:rPr>
        <w:t>Büyükşehir Belediye Başkanı Alinur Aktaş, yoğun iş temposunu</w:t>
      </w:r>
      <w:r w:rsidR="00516015" w:rsidRPr="005231A4">
        <w:rPr>
          <w:rFonts w:ascii="Arial" w:hAnsi="Arial" w:cs="Arial"/>
        </w:rPr>
        <w:t xml:space="preserve">n arasında esnaf ziyaretlerinde </w:t>
      </w:r>
      <w:r w:rsidRPr="005231A4">
        <w:rPr>
          <w:rFonts w:ascii="Arial" w:hAnsi="Arial" w:cs="Arial"/>
        </w:rPr>
        <w:t>bulundu. Nalbantoğlu Mahallesi ile Orhan Meydanı</w:t>
      </w:r>
      <w:r w:rsidR="00197B59" w:rsidRPr="005231A4">
        <w:rPr>
          <w:rFonts w:ascii="Arial" w:hAnsi="Arial" w:cs="Arial"/>
        </w:rPr>
        <w:t>’nda</w:t>
      </w:r>
      <w:r w:rsidR="00E77991">
        <w:rPr>
          <w:rFonts w:ascii="Arial" w:hAnsi="Arial" w:cs="Arial"/>
        </w:rPr>
        <w:t xml:space="preserve"> </w:t>
      </w:r>
      <w:r w:rsidR="00EF0C78" w:rsidRPr="005231A4">
        <w:rPr>
          <w:rFonts w:ascii="Arial" w:hAnsi="Arial" w:cs="Arial"/>
        </w:rPr>
        <w:t xml:space="preserve">mağazaları </w:t>
      </w:r>
      <w:r w:rsidR="005C54E0" w:rsidRPr="005231A4">
        <w:rPr>
          <w:rFonts w:ascii="Arial" w:hAnsi="Arial" w:cs="Arial"/>
        </w:rPr>
        <w:t>dolaşan Başkan Aktaş</w:t>
      </w:r>
      <w:r w:rsidRPr="005231A4">
        <w:rPr>
          <w:rFonts w:ascii="Arial" w:hAnsi="Arial" w:cs="Arial"/>
        </w:rPr>
        <w:t>’</w:t>
      </w:r>
      <w:r w:rsidR="00CC4CEA" w:rsidRPr="005231A4">
        <w:rPr>
          <w:rFonts w:ascii="Arial" w:hAnsi="Arial" w:cs="Arial"/>
        </w:rPr>
        <w:t>a,</w:t>
      </w:r>
      <w:r w:rsidR="00197B59" w:rsidRPr="005231A4">
        <w:rPr>
          <w:rFonts w:ascii="Arial" w:hAnsi="Arial" w:cs="Arial"/>
        </w:rPr>
        <w:t xml:space="preserve"> </w:t>
      </w:r>
      <w:r w:rsidR="00CC4CEA" w:rsidRPr="005231A4">
        <w:rPr>
          <w:rFonts w:ascii="Arial" w:hAnsi="Arial" w:cs="Arial"/>
        </w:rPr>
        <w:t xml:space="preserve">temaslarında </w:t>
      </w:r>
      <w:r w:rsidRPr="005231A4">
        <w:rPr>
          <w:rFonts w:ascii="Arial" w:hAnsi="Arial" w:cs="Arial"/>
        </w:rPr>
        <w:t xml:space="preserve">Nalbantoğlu Mahalle Muhtarı </w:t>
      </w:r>
      <w:r w:rsidR="00CC4CEA" w:rsidRPr="005231A4">
        <w:rPr>
          <w:rFonts w:ascii="Arial" w:hAnsi="Arial" w:cs="Arial"/>
        </w:rPr>
        <w:t xml:space="preserve">Gönül </w:t>
      </w:r>
      <w:proofErr w:type="spellStart"/>
      <w:r w:rsidR="00CC4CEA" w:rsidRPr="005231A4">
        <w:rPr>
          <w:rFonts w:ascii="Arial" w:hAnsi="Arial" w:cs="Arial"/>
        </w:rPr>
        <w:t>Metelikçi</w:t>
      </w:r>
      <w:proofErr w:type="spellEnd"/>
      <w:r w:rsidR="00295736">
        <w:rPr>
          <w:rFonts w:ascii="Arial" w:hAnsi="Arial" w:cs="Arial"/>
        </w:rPr>
        <w:t xml:space="preserve"> de eşlik etti. </w:t>
      </w:r>
      <w:r w:rsidR="00197B59" w:rsidRPr="005231A4">
        <w:rPr>
          <w:rFonts w:ascii="Arial" w:hAnsi="Arial" w:cs="Arial"/>
        </w:rPr>
        <w:t xml:space="preserve">Büyükşehir Belediyesi bürokratlarının da katıldığı ziyaretlere </w:t>
      </w:r>
      <w:proofErr w:type="spellStart"/>
      <w:r w:rsidR="00CC4CEA" w:rsidRPr="005231A4">
        <w:rPr>
          <w:rFonts w:ascii="Arial" w:hAnsi="Arial" w:cs="Arial"/>
        </w:rPr>
        <w:t>Heykel’deki</w:t>
      </w:r>
      <w:proofErr w:type="spellEnd"/>
      <w:r w:rsidR="00CC4CEA" w:rsidRPr="005231A4">
        <w:rPr>
          <w:rFonts w:ascii="Arial" w:hAnsi="Arial" w:cs="Arial"/>
        </w:rPr>
        <w:t xml:space="preserve"> tarihi belediye binasından </w:t>
      </w:r>
      <w:r w:rsidR="00197B59" w:rsidRPr="005231A4">
        <w:rPr>
          <w:rFonts w:ascii="Arial" w:hAnsi="Arial" w:cs="Arial"/>
        </w:rPr>
        <w:t xml:space="preserve">başlayan Başkan Aktaş, </w:t>
      </w:r>
      <w:r w:rsidR="00332B69" w:rsidRPr="005231A4">
        <w:rPr>
          <w:rFonts w:ascii="Arial" w:hAnsi="Arial" w:cs="Arial"/>
        </w:rPr>
        <w:t>sırasıyla Orhan Camii Meydanı ve Orhangazi Çarşısı</w:t>
      </w:r>
      <w:r w:rsidR="00EF0C78" w:rsidRPr="005231A4">
        <w:rPr>
          <w:rFonts w:ascii="Arial" w:hAnsi="Arial" w:cs="Arial"/>
        </w:rPr>
        <w:t xml:space="preserve">’ndaki </w:t>
      </w:r>
      <w:proofErr w:type="gramStart"/>
      <w:r w:rsidR="00EF0C78" w:rsidRPr="005231A4">
        <w:rPr>
          <w:rFonts w:ascii="Arial" w:hAnsi="Arial" w:cs="Arial"/>
        </w:rPr>
        <w:t>dükkanlara</w:t>
      </w:r>
      <w:proofErr w:type="gramEnd"/>
      <w:r w:rsidR="00EF0C78" w:rsidRPr="005231A4">
        <w:rPr>
          <w:rFonts w:ascii="Arial" w:hAnsi="Arial" w:cs="Arial"/>
        </w:rPr>
        <w:t xml:space="preserve"> </w:t>
      </w:r>
      <w:r w:rsidR="00332B69" w:rsidRPr="005231A4">
        <w:rPr>
          <w:rFonts w:ascii="Arial" w:hAnsi="Arial" w:cs="Arial"/>
        </w:rPr>
        <w:t xml:space="preserve">uğradı. </w:t>
      </w:r>
      <w:r w:rsidR="00537DE2" w:rsidRPr="005231A4">
        <w:rPr>
          <w:rFonts w:ascii="Arial" w:hAnsi="Arial" w:cs="Arial"/>
        </w:rPr>
        <w:t>Daha sonra Nalbantoğlu Mahallesi’</w:t>
      </w:r>
      <w:r w:rsidR="008D5981" w:rsidRPr="005231A4">
        <w:rPr>
          <w:rFonts w:ascii="Arial" w:hAnsi="Arial" w:cs="Arial"/>
        </w:rPr>
        <w:t xml:space="preserve">ne geçen Başkan </w:t>
      </w:r>
      <w:r w:rsidR="00537DE2" w:rsidRPr="005231A4">
        <w:rPr>
          <w:rFonts w:ascii="Arial" w:hAnsi="Arial" w:cs="Arial"/>
        </w:rPr>
        <w:t>Aktaş, burada</w:t>
      </w:r>
      <w:r w:rsidR="00E77991">
        <w:rPr>
          <w:rFonts w:ascii="Arial" w:hAnsi="Arial" w:cs="Arial"/>
        </w:rPr>
        <w:t xml:space="preserve">ki işletmeleri </w:t>
      </w:r>
      <w:r w:rsidR="00537DE2" w:rsidRPr="005231A4">
        <w:rPr>
          <w:rFonts w:ascii="Arial" w:hAnsi="Arial" w:cs="Arial"/>
        </w:rPr>
        <w:t xml:space="preserve">tek tek </w:t>
      </w:r>
      <w:r w:rsidR="008D5981" w:rsidRPr="005231A4">
        <w:rPr>
          <w:rFonts w:ascii="Arial" w:hAnsi="Arial" w:cs="Arial"/>
        </w:rPr>
        <w:t xml:space="preserve">ziyaret ederek </w:t>
      </w:r>
      <w:r w:rsidR="00E77991">
        <w:rPr>
          <w:rFonts w:ascii="Arial" w:hAnsi="Arial" w:cs="Arial"/>
        </w:rPr>
        <w:t xml:space="preserve">esnafla </w:t>
      </w:r>
      <w:r w:rsidR="00537DE2" w:rsidRPr="005231A4">
        <w:rPr>
          <w:rFonts w:ascii="Arial" w:hAnsi="Arial" w:cs="Arial"/>
        </w:rPr>
        <w:t>sohbet etti</w:t>
      </w:r>
      <w:r w:rsidR="008D5981" w:rsidRPr="005231A4">
        <w:rPr>
          <w:rFonts w:ascii="Arial" w:hAnsi="Arial" w:cs="Arial"/>
        </w:rPr>
        <w:t xml:space="preserve">, talep ve </w:t>
      </w:r>
      <w:proofErr w:type="gramStart"/>
      <w:r w:rsidR="008D5981" w:rsidRPr="005231A4">
        <w:rPr>
          <w:rFonts w:ascii="Arial" w:hAnsi="Arial" w:cs="Arial"/>
        </w:rPr>
        <w:t>şikayetleri</w:t>
      </w:r>
      <w:proofErr w:type="gramEnd"/>
      <w:r w:rsidR="008D5981" w:rsidRPr="005231A4">
        <w:rPr>
          <w:rFonts w:ascii="Arial" w:hAnsi="Arial" w:cs="Arial"/>
        </w:rPr>
        <w:t xml:space="preserve"> aldı. </w:t>
      </w:r>
      <w:r w:rsidR="006254CB">
        <w:rPr>
          <w:rFonts w:ascii="Arial" w:hAnsi="Arial" w:cs="Arial"/>
        </w:rPr>
        <w:t xml:space="preserve">Orhan Camii Meydanı’nda çocuklarla da yakından ilgilenen Başkan Aktaş, onlara </w:t>
      </w:r>
      <w:r w:rsidR="00295736">
        <w:rPr>
          <w:rFonts w:ascii="Arial" w:hAnsi="Arial" w:cs="Arial"/>
        </w:rPr>
        <w:t xml:space="preserve">beraberinde getirdiği </w:t>
      </w:r>
      <w:r w:rsidR="006254CB">
        <w:rPr>
          <w:rFonts w:ascii="Arial" w:hAnsi="Arial" w:cs="Arial"/>
        </w:rPr>
        <w:t>oyuncak</w:t>
      </w:r>
      <w:r w:rsidR="00295736">
        <w:rPr>
          <w:rFonts w:ascii="Arial" w:hAnsi="Arial" w:cs="Arial"/>
        </w:rPr>
        <w:t xml:space="preserve">ları hediye etti. </w:t>
      </w:r>
      <w:r w:rsidR="00287F67">
        <w:rPr>
          <w:rFonts w:ascii="Arial" w:hAnsi="Arial" w:cs="Arial"/>
        </w:rPr>
        <w:t xml:space="preserve">Başkan Aktaş, Nalbantoğlu esnafını ziyaretinde bazı </w:t>
      </w:r>
      <w:proofErr w:type="gramStart"/>
      <w:r w:rsidR="00287F67">
        <w:rPr>
          <w:rFonts w:ascii="Arial" w:hAnsi="Arial" w:cs="Arial"/>
        </w:rPr>
        <w:t>dükkanlardan</w:t>
      </w:r>
      <w:proofErr w:type="gramEnd"/>
      <w:r w:rsidR="00287F67">
        <w:rPr>
          <w:rFonts w:ascii="Arial" w:hAnsi="Arial" w:cs="Arial"/>
        </w:rPr>
        <w:t xml:space="preserve"> alışveriş de yaptı. </w:t>
      </w:r>
    </w:p>
    <w:p w:rsidR="008D5981" w:rsidRPr="005231A4" w:rsidRDefault="008D5981" w:rsidP="00763C0B">
      <w:pPr>
        <w:pStyle w:val="AralkYok"/>
        <w:rPr>
          <w:rFonts w:ascii="Arial" w:hAnsi="Arial" w:cs="Arial"/>
        </w:rPr>
      </w:pPr>
    </w:p>
    <w:p w:rsidR="00FE5FF7" w:rsidRPr="005231A4" w:rsidRDefault="00FE5FF7" w:rsidP="00763C0B">
      <w:pPr>
        <w:pStyle w:val="AralkYok"/>
        <w:rPr>
          <w:rFonts w:ascii="Arial" w:hAnsi="Arial" w:cs="Arial"/>
          <w:b/>
        </w:rPr>
      </w:pPr>
      <w:r w:rsidRPr="005231A4">
        <w:rPr>
          <w:rFonts w:ascii="Arial" w:hAnsi="Arial" w:cs="Arial"/>
          <w:b/>
        </w:rPr>
        <w:t xml:space="preserve">“Bursa, fırsatı iyi değerlendirmeli” </w:t>
      </w:r>
    </w:p>
    <w:p w:rsidR="00B446F5" w:rsidRDefault="00A9477D" w:rsidP="00763C0B">
      <w:pPr>
        <w:pStyle w:val="AralkYok"/>
        <w:rPr>
          <w:rFonts w:ascii="Arial" w:hAnsi="Arial" w:cs="Arial"/>
        </w:rPr>
      </w:pPr>
      <w:r w:rsidRPr="005231A4">
        <w:rPr>
          <w:rFonts w:ascii="Arial" w:hAnsi="Arial" w:cs="Arial"/>
        </w:rPr>
        <w:t>Büyükşehir Belediye Başkanı Alinur Aktaş, Cumhurbaşkanı Erdoğan’ın ustalık dönemini</w:t>
      </w:r>
      <w:r w:rsidR="00B446F5" w:rsidRPr="005231A4">
        <w:rPr>
          <w:rFonts w:ascii="Arial" w:hAnsi="Arial" w:cs="Arial"/>
        </w:rPr>
        <w:t>n</w:t>
      </w:r>
      <w:r w:rsidR="00580060">
        <w:rPr>
          <w:rFonts w:ascii="Arial" w:hAnsi="Arial" w:cs="Arial"/>
        </w:rPr>
        <w:t xml:space="preserve"> iyi </w:t>
      </w:r>
      <w:r w:rsidRPr="005231A4">
        <w:rPr>
          <w:rFonts w:ascii="Arial" w:hAnsi="Arial" w:cs="Arial"/>
        </w:rPr>
        <w:t>değerlendir</w:t>
      </w:r>
      <w:r w:rsidR="00B446F5" w:rsidRPr="005231A4">
        <w:rPr>
          <w:rFonts w:ascii="Arial" w:hAnsi="Arial" w:cs="Arial"/>
        </w:rPr>
        <w:t>il</w:t>
      </w:r>
      <w:r w:rsidRPr="005231A4">
        <w:rPr>
          <w:rFonts w:ascii="Arial" w:hAnsi="Arial" w:cs="Arial"/>
        </w:rPr>
        <w:t xml:space="preserve">mesi gerektiğini kaydetti. </w:t>
      </w:r>
      <w:r w:rsidR="008E6761" w:rsidRPr="005231A4">
        <w:rPr>
          <w:rFonts w:ascii="Arial" w:hAnsi="Arial" w:cs="Arial"/>
        </w:rPr>
        <w:t>Türkiye’nin içte ve d</w:t>
      </w:r>
      <w:r w:rsidR="008742A3">
        <w:rPr>
          <w:rFonts w:ascii="Arial" w:hAnsi="Arial" w:cs="Arial"/>
        </w:rPr>
        <w:t xml:space="preserve">ışta, savunma sanayiinde birçok yeniliklere </w:t>
      </w:r>
      <w:r w:rsidR="008E6761" w:rsidRPr="005231A4">
        <w:rPr>
          <w:rFonts w:ascii="Arial" w:hAnsi="Arial" w:cs="Arial"/>
        </w:rPr>
        <w:t xml:space="preserve">imza attığını, getirdiği hizmet ve yaptığı yatırımlarla </w:t>
      </w:r>
      <w:r w:rsidR="0031012F">
        <w:rPr>
          <w:rFonts w:ascii="Arial" w:hAnsi="Arial" w:cs="Arial"/>
        </w:rPr>
        <w:t xml:space="preserve">adını </w:t>
      </w:r>
      <w:r w:rsidR="008E6761" w:rsidRPr="005231A4">
        <w:rPr>
          <w:rFonts w:ascii="Arial" w:hAnsi="Arial" w:cs="Arial"/>
        </w:rPr>
        <w:t xml:space="preserve">devler ligine </w:t>
      </w:r>
      <w:r w:rsidR="0031012F">
        <w:rPr>
          <w:rFonts w:ascii="Arial" w:hAnsi="Arial" w:cs="Arial"/>
        </w:rPr>
        <w:t xml:space="preserve">altın </w:t>
      </w:r>
      <w:r w:rsidR="00B446F5" w:rsidRPr="005231A4">
        <w:rPr>
          <w:rFonts w:ascii="Arial" w:hAnsi="Arial" w:cs="Arial"/>
        </w:rPr>
        <w:t xml:space="preserve">harflerle yazdırdığını </w:t>
      </w:r>
      <w:r w:rsidR="008E6761" w:rsidRPr="005231A4">
        <w:rPr>
          <w:rFonts w:ascii="Arial" w:hAnsi="Arial" w:cs="Arial"/>
        </w:rPr>
        <w:t xml:space="preserve">belirten Başkan Aktaş, </w:t>
      </w:r>
      <w:r w:rsidR="00B03D22" w:rsidRPr="005231A4">
        <w:rPr>
          <w:rFonts w:ascii="Arial" w:hAnsi="Arial" w:cs="Arial"/>
        </w:rPr>
        <w:t>Bursa’nın da önümüzdeki dönem</w:t>
      </w:r>
      <w:r w:rsidR="0031012F">
        <w:rPr>
          <w:rFonts w:ascii="Arial" w:hAnsi="Arial" w:cs="Arial"/>
        </w:rPr>
        <w:t>de</w:t>
      </w:r>
      <w:r w:rsidR="00B03D22" w:rsidRPr="005231A4">
        <w:rPr>
          <w:rFonts w:ascii="Arial" w:hAnsi="Arial" w:cs="Arial"/>
        </w:rPr>
        <w:t xml:space="preserve"> tarihinin en önemli günlerini yaşayacağın</w:t>
      </w:r>
      <w:r w:rsidR="00B446F5" w:rsidRPr="005231A4">
        <w:rPr>
          <w:rFonts w:ascii="Arial" w:hAnsi="Arial" w:cs="Arial"/>
        </w:rPr>
        <w:t xml:space="preserve">a inandığını belirtti. </w:t>
      </w:r>
      <w:r w:rsidR="001C3E8E" w:rsidRPr="005231A4">
        <w:rPr>
          <w:rFonts w:ascii="Arial" w:hAnsi="Arial" w:cs="Arial"/>
        </w:rPr>
        <w:t xml:space="preserve">Cumhurbaşkanı Erdoğan’ın </w:t>
      </w:r>
      <w:r w:rsidR="00B446F5" w:rsidRPr="005231A4">
        <w:rPr>
          <w:rFonts w:ascii="Arial" w:hAnsi="Arial" w:cs="Arial"/>
        </w:rPr>
        <w:t xml:space="preserve">birkaç gün önceki </w:t>
      </w:r>
      <w:r w:rsidR="001C3E8E" w:rsidRPr="005231A4">
        <w:rPr>
          <w:rFonts w:ascii="Arial" w:hAnsi="Arial" w:cs="Arial"/>
        </w:rPr>
        <w:t xml:space="preserve">Bursa </w:t>
      </w:r>
      <w:r w:rsidR="00B446F5" w:rsidRPr="005231A4">
        <w:rPr>
          <w:rFonts w:ascii="Arial" w:hAnsi="Arial" w:cs="Arial"/>
        </w:rPr>
        <w:t xml:space="preserve">ziyaretinde dile getirdiği gibi </w:t>
      </w:r>
      <w:r w:rsidR="001C3E8E" w:rsidRPr="005231A4">
        <w:rPr>
          <w:rFonts w:ascii="Arial" w:hAnsi="Arial" w:cs="Arial"/>
        </w:rPr>
        <w:t>şehrin 28.8 k</w:t>
      </w:r>
      <w:r w:rsidR="008742A3">
        <w:rPr>
          <w:rFonts w:ascii="Arial" w:hAnsi="Arial" w:cs="Arial"/>
        </w:rPr>
        <w:t xml:space="preserve">ilometrelik yer altı </w:t>
      </w:r>
      <w:proofErr w:type="gramStart"/>
      <w:r w:rsidR="008742A3">
        <w:rPr>
          <w:rFonts w:ascii="Arial" w:hAnsi="Arial" w:cs="Arial"/>
        </w:rPr>
        <w:t>metrosunun</w:t>
      </w:r>
      <w:proofErr w:type="gramEnd"/>
      <w:r w:rsidR="008742A3">
        <w:rPr>
          <w:rFonts w:ascii="Arial" w:hAnsi="Arial" w:cs="Arial"/>
        </w:rPr>
        <w:t xml:space="preserve"> </w:t>
      </w:r>
      <w:r w:rsidR="001C3E8E" w:rsidRPr="005231A4">
        <w:rPr>
          <w:rFonts w:ascii="Arial" w:hAnsi="Arial" w:cs="Arial"/>
        </w:rPr>
        <w:t xml:space="preserve">Ankara’nın desteğiyle hayata </w:t>
      </w:r>
      <w:r w:rsidR="00B446F5" w:rsidRPr="005231A4">
        <w:rPr>
          <w:rFonts w:ascii="Arial" w:hAnsi="Arial" w:cs="Arial"/>
        </w:rPr>
        <w:t xml:space="preserve">geçirileceğini, </w:t>
      </w:r>
      <w:r w:rsidR="00140B4A">
        <w:rPr>
          <w:rFonts w:ascii="Arial" w:hAnsi="Arial" w:cs="Arial"/>
        </w:rPr>
        <w:t xml:space="preserve">ilerleyen günlerde yapılacak </w:t>
      </w:r>
      <w:r w:rsidR="00B446F5" w:rsidRPr="005231A4">
        <w:rPr>
          <w:rFonts w:ascii="Arial" w:hAnsi="Arial" w:cs="Arial"/>
        </w:rPr>
        <w:t xml:space="preserve">çeşitli hizmet ve yatırımlarda </w:t>
      </w:r>
      <w:r w:rsidR="00140B4A">
        <w:rPr>
          <w:rFonts w:ascii="Arial" w:hAnsi="Arial" w:cs="Arial"/>
        </w:rPr>
        <w:t xml:space="preserve">da </w:t>
      </w:r>
      <w:r w:rsidR="00B446F5" w:rsidRPr="005231A4">
        <w:rPr>
          <w:rFonts w:ascii="Arial" w:hAnsi="Arial" w:cs="Arial"/>
        </w:rPr>
        <w:t xml:space="preserve">benzer </w:t>
      </w:r>
      <w:r w:rsidR="00140B4A">
        <w:rPr>
          <w:rFonts w:ascii="Arial" w:hAnsi="Arial" w:cs="Arial"/>
        </w:rPr>
        <w:t xml:space="preserve">uygulamaların </w:t>
      </w:r>
      <w:r w:rsidR="0031012F">
        <w:rPr>
          <w:rFonts w:ascii="Arial" w:hAnsi="Arial" w:cs="Arial"/>
        </w:rPr>
        <w:t xml:space="preserve">hizmete alınacağına </w:t>
      </w:r>
      <w:r w:rsidR="00140B4A">
        <w:rPr>
          <w:rFonts w:ascii="Arial" w:hAnsi="Arial" w:cs="Arial"/>
        </w:rPr>
        <w:t xml:space="preserve">inandığını vurgulayan Başkan </w:t>
      </w:r>
      <w:r w:rsidR="001C3E8E" w:rsidRPr="005231A4">
        <w:rPr>
          <w:rFonts w:ascii="Arial" w:hAnsi="Arial" w:cs="Arial"/>
        </w:rPr>
        <w:t xml:space="preserve">Aktaş, </w:t>
      </w:r>
      <w:r w:rsidR="00B446F5" w:rsidRPr="005231A4">
        <w:rPr>
          <w:rFonts w:ascii="Arial" w:hAnsi="Arial" w:cs="Arial"/>
        </w:rPr>
        <w:t>“</w:t>
      </w:r>
      <w:r w:rsidR="0031012F">
        <w:rPr>
          <w:rFonts w:ascii="Arial" w:hAnsi="Arial" w:cs="Arial"/>
        </w:rPr>
        <w:t xml:space="preserve">İlerleyen günlerde </w:t>
      </w:r>
      <w:r w:rsidR="001C3E8E" w:rsidRPr="005231A4">
        <w:rPr>
          <w:rFonts w:ascii="Arial" w:hAnsi="Arial" w:cs="Arial"/>
        </w:rPr>
        <w:t xml:space="preserve">Bursa’yı gerçek anlamda yaşanabilir </w:t>
      </w:r>
      <w:r w:rsidR="00140B4A">
        <w:rPr>
          <w:rFonts w:ascii="Arial" w:hAnsi="Arial" w:cs="Arial"/>
        </w:rPr>
        <w:t xml:space="preserve">kılacak çalışmalarla </w:t>
      </w:r>
      <w:r w:rsidR="00B446F5" w:rsidRPr="005231A4">
        <w:rPr>
          <w:rFonts w:ascii="Arial" w:hAnsi="Arial" w:cs="Arial"/>
        </w:rPr>
        <w:t>inşallah Ankara’nın temposuna uyum sağlayacağız</w:t>
      </w:r>
      <w:r w:rsidR="004A7E97">
        <w:rPr>
          <w:rFonts w:ascii="Arial" w:hAnsi="Arial" w:cs="Arial"/>
        </w:rPr>
        <w:t>. Güçlü hükümet güçlü belediye ile Bursa hak ettiği hizmetlere kavuşacak</w:t>
      </w:r>
      <w:r w:rsidR="00B446F5" w:rsidRPr="005231A4">
        <w:rPr>
          <w:rFonts w:ascii="Arial" w:hAnsi="Arial" w:cs="Arial"/>
        </w:rPr>
        <w:t xml:space="preserve">” dedi. </w:t>
      </w:r>
    </w:p>
    <w:p w:rsidR="00CF40FC" w:rsidRDefault="00CF40FC" w:rsidP="00763C0B">
      <w:pPr>
        <w:pStyle w:val="AralkYok"/>
        <w:rPr>
          <w:rFonts w:ascii="Arial" w:hAnsi="Arial" w:cs="Arial"/>
        </w:rPr>
      </w:pPr>
    </w:p>
    <w:p w:rsidR="00CF40FC" w:rsidRPr="0036457C" w:rsidRDefault="00CF40FC" w:rsidP="00CF40FC">
      <w:pPr>
        <w:pStyle w:val="AralkYok"/>
        <w:rPr>
          <w:rFonts w:ascii="Arial" w:hAnsi="Arial" w:cs="Arial"/>
          <w:b/>
        </w:rPr>
      </w:pPr>
      <w:r w:rsidRPr="0036457C">
        <w:rPr>
          <w:rFonts w:ascii="Arial" w:hAnsi="Arial" w:cs="Arial"/>
          <w:b/>
        </w:rPr>
        <w:t xml:space="preserve">BUMİAD üyeleriyle proje açılışı </w:t>
      </w:r>
    </w:p>
    <w:p w:rsidR="00CF40FC" w:rsidRPr="00CB47E0" w:rsidRDefault="00CF40FC" w:rsidP="00CF40F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</w:t>
      </w:r>
      <w:r w:rsidRPr="00CB47E0">
        <w:rPr>
          <w:rFonts w:ascii="Arial" w:hAnsi="Arial" w:cs="Arial"/>
        </w:rPr>
        <w:t>Alinur Aktaş, Nalbantoğlu temaslarının a</w:t>
      </w:r>
      <w:r>
        <w:rPr>
          <w:rFonts w:ascii="Arial" w:hAnsi="Arial" w:cs="Arial"/>
        </w:rPr>
        <w:t xml:space="preserve">rdından Bursa Mühendis ve Mimar </w:t>
      </w:r>
      <w:r w:rsidRPr="00CB47E0">
        <w:rPr>
          <w:rFonts w:ascii="Arial" w:hAnsi="Arial" w:cs="Arial"/>
        </w:rPr>
        <w:t>İşadamları Derneği’ne (BUMİAD) geçti. Burada dernek yöneticileriyle birlikte ‘Tohum Takas</w:t>
      </w:r>
      <w:r>
        <w:rPr>
          <w:rFonts w:ascii="Arial" w:hAnsi="Arial" w:cs="Arial"/>
        </w:rPr>
        <w:t xml:space="preserve">’ </w:t>
      </w:r>
      <w:r w:rsidRPr="00CB47E0">
        <w:rPr>
          <w:rFonts w:ascii="Arial" w:hAnsi="Arial" w:cs="Arial"/>
        </w:rPr>
        <w:t>projesinin açılış kurdelesini kesen Başkan Aktaş, 15 yıllık belediye baş</w:t>
      </w:r>
      <w:r>
        <w:rPr>
          <w:rFonts w:ascii="Arial" w:hAnsi="Arial" w:cs="Arial"/>
        </w:rPr>
        <w:t xml:space="preserve">kanlığı tecrübesini ve </w:t>
      </w:r>
      <w:r w:rsidRPr="00CB47E0">
        <w:rPr>
          <w:rFonts w:ascii="Arial" w:hAnsi="Arial" w:cs="Arial"/>
        </w:rPr>
        <w:t xml:space="preserve">Büyükşehir Belediyesi’ndeki hizmetlerini BUMİAD üyelerine aktardı. </w:t>
      </w:r>
      <w:r>
        <w:rPr>
          <w:rFonts w:ascii="Arial" w:hAnsi="Arial" w:cs="Arial"/>
        </w:rPr>
        <w:t xml:space="preserve">Mühendis ve mimar </w:t>
      </w:r>
      <w:r w:rsidRPr="00CB47E0">
        <w:rPr>
          <w:rFonts w:ascii="Arial" w:hAnsi="Arial" w:cs="Arial"/>
        </w:rPr>
        <w:t xml:space="preserve">işadamlarına yeni dönem projelerini de </w:t>
      </w:r>
      <w:r>
        <w:rPr>
          <w:rFonts w:ascii="Arial" w:hAnsi="Arial" w:cs="Arial"/>
        </w:rPr>
        <w:t xml:space="preserve">aktaran </w:t>
      </w:r>
      <w:r w:rsidRPr="00CB47E0">
        <w:rPr>
          <w:rFonts w:ascii="Arial" w:hAnsi="Arial" w:cs="Arial"/>
        </w:rPr>
        <w:t>Başkan Aktaş, Bursa</w:t>
      </w:r>
      <w:r>
        <w:rPr>
          <w:rFonts w:ascii="Arial" w:hAnsi="Arial" w:cs="Arial"/>
        </w:rPr>
        <w:t xml:space="preserve">’nın uzun soluklu yatırımlara </w:t>
      </w:r>
      <w:r w:rsidRPr="00CB47E0">
        <w:rPr>
          <w:rFonts w:ascii="Arial" w:hAnsi="Arial" w:cs="Arial"/>
        </w:rPr>
        <w:t xml:space="preserve">ihtiyaç duyduğunu, bunu yapmak için büyük heyecan taşıdığını ifade etti. </w:t>
      </w:r>
      <w:r>
        <w:rPr>
          <w:rFonts w:ascii="Arial" w:hAnsi="Arial" w:cs="Arial"/>
        </w:rPr>
        <w:t xml:space="preserve">BUMİAD </w:t>
      </w:r>
      <w:r w:rsidRPr="00CB47E0">
        <w:rPr>
          <w:rFonts w:ascii="Arial" w:hAnsi="Arial" w:cs="Arial"/>
        </w:rPr>
        <w:t>Kurucu Başkanı İlker Özaslan ve BUMİAD Yö</w:t>
      </w:r>
      <w:r>
        <w:rPr>
          <w:rFonts w:ascii="Arial" w:hAnsi="Arial" w:cs="Arial"/>
        </w:rPr>
        <w:t xml:space="preserve">netim Kurulu Başkanı Orhan Efe, </w:t>
      </w:r>
      <w:r w:rsidRPr="00CB47E0">
        <w:rPr>
          <w:rFonts w:ascii="Arial" w:hAnsi="Arial" w:cs="Arial"/>
        </w:rPr>
        <w:t xml:space="preserve">konuşmasının ardından Başkan Aktaş’a </w:t>
      </w:r>
      <w:r>
        <w:rPr>
          <w:rFonts w:ascii="Arial" w:hAnsi="Arial" w:cs="Arial"/>
        </w:rPr>
        <w:t>‘</w:t>
      </w:r>
      <w:r w:rsidRPr="00CB47E0">
        <w:rPr>
          <w:rFonts w:ascii="Arial" w:hAnsi="Arial" w:cs="Arial"/>
        </w:rPr>
        <w:t>geceye katılımı nedeniyle</w:t>
      </w:r>
      <w:r>
        <w:rPr>
          <w:rFonts w:ascii="Arial" w:hAnsi="Arial" w:cs="Arial"/>
        </w:rPr>
        <w:t>’</w:t>
      </w:r>
      <w:r w:rsidRPr="00CB47E0">
        <w:rPr>
          <w:rFonts w:ascii="Arial" w:hAnsi="Arial" w:cs="Arial"/>
        </w:rPr>
        <w:t xml:space="preserve"> teşekkür etti. </w:t>
      </w:r>
    </w:p>
    <w:p w:rsidR="00CF40FC" w:rsidRDefault="00CF40FC" w:rsidP="00CF40FC">
      <w:pPr>
        <w:pStyle w:val="AralkYok"/>
        <w:rPr>
          <w:rFonts w:ascii="Arial" w:hAnsi="Arial" w:cs="Arial"/>
        </w:rPr>
      </w:pPr>
    </w:p>
    <w:p w:rsidR="00CF40FC" w:rsidRDefault="00CF40FC" w:rsidP="00CF40FC">
      <w:pPr>
        <w:pStyle w:val="AralkYok"/>
        <w:rPr>
          <w:rFonts w:ascii="Arial" w:hAnsi="Arial" w:cs="Arial"/>
        </w:rPr>
      </w:pPr>
      <w:r w:rsidRPr="00CB47E0">
        <w:rPr>
          <w:rFonts w:ascii="Arial" w:hAnsi="Arial" w:cs="Arial"/>
        </w:rPr>
        <w:t xml:space="preserve">Başkan </w:t>
      </w:r>
      <w:r>
        <w:rPr>
          <w:rFonts w:ascii="Arial" w:hAnsi="Arial" w:cs="Arial"/>
        </w:rPr>
        <w:t xml:space="preserve">Alinur </w:t>
      </w:r>
      <w:r w:rsidRPr="00CB47E0">
        <w:rPr>
          <w:rFonts w:ascii="Arial" w:hAnsi="Arial" w:cs="Arial"/>
        </w:rPr>
        <w:t>Aktaş, BUMİAD ziyaretinin ardından Hamitler Mahallesi</w:t>
      </w:r>
      <w:r>
        <w:rPr>
          <w:rFonts w:ascii="Arial" w:hAnsi="Arial" w:cs="Arial"/>
        </w:rPr>
        <w:t xml:space="preserve">’nde de vatandaşlarla bir araya geldi. </w:t>
      </w:r>
    </w:p>
    <w:p w:rsidR="00EE589D" w:rsidRPr="005231A4" w:rsidRDefault="00EE589D" w:rsidP="00763C0B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B446F5" w:rsidRPr="005231A4" w:rsidRDefault="00305FFB" w:rsidP="00763C0B">
      <w:pPr>
        <w:pStyle w:val="AralkYok"/>
        <w:rPr>
          <w:rFonts w:ascii="Arial" w:hAnsi="Arial" w:cs="Arial"/>
          <w:b/>
        </w:rPr>
      </w:pPr>
      <w:r w:rsidRPr="005231A4">
        <w:rPr>
          <w:rFonts w:ascii="Arial" w:hAnsi="Arial" w:cs="Arial"/>
          <w:b/>
        </w:rPr>
        <w:t>BURSA BÜYÜKŞEHİR BELEDİYESİ</w:t>
      </w:r>
    </w:p>
    <w:p w:rsidR="00332B69" w:rsidRPr="005231A4" w:rsidRDefault="00305FFB" w:rsidP="00763C0B">
      <w:pPr>
        <w:pStyle w:val="AralkYok"/>
        <w:rPr>
          <w:rFonts w:ascii="Arial" w:hAnsi="Arial" w:cs="Arial"/>
        </w:rPr>
      </w:pPr>
      <w:r w:rsidRPr="005231A4">
        <w:rPr>
          <w:rFonts w:ascii="Arial" w:hAnsi="Arial" w:cs="Arial"/>
          <w:b/>
        </w:rPr>
        <w:t xml:space="preserve">BASIN YAYIN VE HALKLA İLİŞKİLER DAİRESİ BAŞKANLIĞI </w:t>
      </w:r>
    </w:p>
    <w:p w:rsidR="00332B69" w:rsidRPr="005231A4" w:rsidRDefault="00332B69" w:rsidP="00763C0B">
      <w:pPr>
        <w:pStyle w:val="AralkYok"/>
        <w:rPr>
          <w:rFonts w:ascii="Arial" w:hAnsi="Arial" w:cs="Arial"/>
        </w:rPr>
      </w:pPr>
    </w:p>
    <w:p w:rsidR="00CC4CEA" w:rsidRPr="005231A4" w:rsidRDefault="00CC4CEA" w:rsidP="00763C0B">
      <w:pPr>
        <w:pStyle w:val="AralkYok"/>
        <w:rPr>
          <w:rFonts w:ascii="Arial" w:hAnsi="Arial" w:cs="Arial"/>
        </w:rPr>
      </w:pPr>
    </w:p>
    <w:p w:rsidR="000C302A" w:rsidRDefault="000C302A" w:rsidP="00763C0B">
      <w:pPr>
        <w:pStyle w:val="AralkYok"/>
      </w:pPr>
    </w:p>
    <w:p w:rsidR="000C302A" w:rsidRDefault="000C302A" w:rsidP="00763C0B">
      <w:pPr>
        <w:pStyle w:val="AralkYok"/>
      </w:pPr>
    </w:p>
    <w:p w:rsidR="000C302A" w:rsidRPr="00763C0B" w:rsidRDefault="000C302A" w:rsidP="00763C0B">
      <w:pPr>
        <w:pStyle w:val="AralkYok"/>
      </w:pPr>
    </w:p>
    <w:sectPr w:rsidR="000C302A" w:rsidRPr="0076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2BD4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E12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B7F"/>
    <w:rsid w:val="0007001C"/>
    <w:rsid w:val="000700A9"/>
    <w:rsid w:val="00071074"/>
    <w:rsid w:val="00071F11"/>
    <w:rsid w:val="00072FEC"/>
    <w:rsid w:val="00073301"/>
    <w:rsid w:val="00073995"/>
    <w:rsid w:val="00073EEB"/>
    <w:rsid w:val="00074B16"/>
    <w:rsid w:val="00074E2C"/>
    <w:rsid w:val="00075D10"/>
    <w:rsid w:val="000775C6"/>
    <w:rsid w:val="00077CDE"/>
    <w:rsid w:val="0008041F"/>
    <w:rsid w:val="00081819"/>
    <w:rsid w:val="00082639"/>
    <w:rsid w:val="00082990"/>
    <w:rsid w:val="000830D2"/>
    <w:rsid w:val="00083B65"/>
    <w:rsid w:val="00083BCD"/>
    <w:rsid w:val="00084058"/>
    <w:rsid w:val="00084DA9"/>
    <w:rsid w:val="0008563D"/>
    <w:rsid w:val="000857BF"/>
    <w:rsid w:val="0008656A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189D"/>
    <w:rsid w:val="000C21E8"/>
    <w:rsid w:val="000C26D8"/>
    <w:rsid w:val="000C302A"/>
    <w:rsid w:val="000C34A2"/>
    <w:rsid w:val="000C3E2A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2397"/>
    <w:rsid w:val="001823FE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2C0A"/>
    <w:rsid w:val="001D2C56"/>
    <w:rsid w:val="001D2DE7"/>
    <w:rsid w:val="001D3FF2"/>
    <w:rsid w:val="001D44CA"/>
    <w:rsid w:val="001D4B9F"/>
    <w:rsid w:val="001D5E8D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DF1"/>
    <w:rsid w:val="00212603"/>
    <w:rsid w:val="002137C8"/>
    <w:rsid w:val="00214008"/>
    <w:rsid w:val="0021404F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2C48"/>
    <w:rsid w:val="002432D8"/>
    <w:rsid w:val="00243765"/>
    <w:rsid w:val="00243B98"/>
    <w:rsid w:val="00244A31"/>
    <w:rsid w:val="0024558A"/>
    <w:rsid w:val="00245F4E"/>
    <w:rsid w:val="002464E4"/>
    <w:rsid w:val="0025037D"/>
    <w:rsid w:val="0025070C"/>
    <w:rsid w:val="00250740"/>
    <w:rsid w:val="002508E1"/>
    <w:rsid w:val="00251724"/>
    <w:rsid w:val="002523B9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87F67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5736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15DC"/>
    <w:rsid w:val="002C20F3"/>
    <w:rsid w:val="002C259F"/>
    <w:rsid w:val="002C2F7C"/>
    <w:rsid w:val="002C32EB"/>
    <w:rsid w:val="002C3399"/>
    <w:rsid w:val="002C49CE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3872"/>
    <w:rsid w:val="002D3B76"/>
    <w:rsid w:val="002D4766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B63"/>
    <w:rsid w:val="00340EA7"/>
    <w:rsid w:val="0034179B"/>
    <w:rsid w:val="0034181E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22E9"/>
    <w:rsid w:val="003A36E5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C1EAF"/>
    <w:rsid w:val="003C23F4"/>
    <w:rsid w:val="003C3F03"/>
    <w:rsid w:val="003C51A9"/>
    <w:rsid w:val="003C5B4B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D59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6FC"/>
    <w:rsid w:val="00411AED"/>
    <w:rsid w:val="00411BFC"/>
    <w:rsid w:val="00412CD3"/>
    <w:rsid w:val="00412F8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458"/>
    <w:rsid w:val="00486504"/>
    <w:rsid w:val="00487C06"/>
    <w:rsid w:val="00487E04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E94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20"/>
    <w:rsid w:val="004D7552"/>
    <w:rsid w:val="004E04E7"/>
    <w:rsid w:val="004E0BCF"/>
    <w:rsid w:val="004E0E71"/>
    <w:rsid w:val="004E1565"/>
    <w:rsid w:val="004E19E0"/>
    <w:rsid w:val="004E1B2D"/>
    <w:rsid w:val="004E1D34"/>
    <w:rsid w:val="004E4920"/>
    <w:rsid w:val="004E4D59"/>
    <w:rsid w:val="004E59EC"/>
    <w:rsid w:val="004E5E7D"/>
    <w:rsid w:val="004E647C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1A4"/>
    <w:rsid w:val="005234D7"/>
    <w:rsid w:val="005260E2"/>
    <w:rsid w:val="00526AB1"/>
    <w:rsid w:val="00527035"/>
    <w:rsid w:val="00527D81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37DE2"/>
    <w:rsid w:val="00541BF5"/>
    <w:rsid w:val="00542908"/>
    <w:rsid w:val="00542B18"/>
    <w:rsid w:val="005437E8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055"/>
    <w:rsid w:val="00552D31"/>
    <w:rsid w:val="00552E92"/>
    <w:rsid w:val="00552FBB"/>
    <w:rsid w:val="00552FBE"/>
    <w:rsid w:val="00553565"/>
    <w:rsid w:val="0055503D"/>
    <w:rsid w:val="0055574B"/>
    <w:rsid w:val="00555DCD"/>
    <w:rsid w:val="00556090"/>
    <w:rsid w:val="005563C7"/>
    <w:rsid w:val="00557494"/>
    <w:rsid w:val="00557685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70347"/>
    <w:rsid w:val="00570B58"/>
    <w:rsid w:val="00570E51"/>
    <w:rsid w:val="005718DE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207"/>
    <w:rsid w:val="005E34B8"/>
    <w:rsid w:val="005E3792"/>
    <w:rsid w:val="005E3F2F"/>
    <w:rsid w:val="005E3F4A"/>
    <w:rsid w:val="005E4E56"/>
    <w:rsid w:val="005E58CE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AC"/>
    <w:rsid w:val="005F53A1"/>
    <w:rsid w:val="005F55BD"/>
    <w:rsid w:val="005F652B"/>
    <w:rsid w:val="005F704A"/>
    <w:rsid w:val="00600221"/>
    <w:rsid w:val="00602064"/>
    <w:rsid w:val="00602F95"/>
    <w:rsid w:val="00603BA7"/>
    <w:rsid w:val="00603D57"/>
    <w:rsid w:val="00603D65"/>
    <w:rsid w:val="006040FB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2ADC"/>
    <w:rsid w:val="00623D37"/>
    <w:rsid w:val="0062436E"/>
    <w:rsid w:val="0062486B"/>
    <w:rsid w:val="00624EFA"/>
    <w:rsid w:val="006254CB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64E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97A74"/>
    <w:rsid w:val="006A02DC"/>
    <w:rsid w:val="006A0475"/>
    <w:rsid w:val="006A08FB"/>
    <w:rsid w:val="006A0F63"/>
    <w:rsid w:val="006A0FF7"/>
    <w:rsid w:val="006A138B"/>
    <w:rsid w:val="006A25ED"/>
    <w:rsid w:val="006A2E7F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B7C"/>
    <w:rsid w:val="00717CCC"/>
    <w:rsid w:val="00717F4A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8FA"/>
    <w:rsid w:val="0074197B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0F67"/>
    <w:rsid w:val="0076111A"/>
    <w:rsid w:val="00761D5E"/>
    <w:rsid w:val="007627D3"/>
    <w:rsid w:val="007631B5"/>
    <w:rsid w:val="0076390D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5C8C"/>
    <w:rsid w:val="007C5DA1"/>
    <w:rsid w:val="007C5E2F"/>
    <w:rsid w:val="007C60B2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C44"/>
    <w:rsid w:val="007D6C5E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6F9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6416"/>
    <w:rsid w:val="00816911"/>
    <w:rsid w:val="00816ED7"/>
    <w:rsid w:val="008176D5"/>
    <w:rsid w:val="008206DB"/>
    <w:rsid w:val="008207CF"/>
    <w:rsid w:val="0082088C"/>
    <w:rsid w:val="008217E7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D15"/>
    <w:rsid w:val="008C3081"/>
    <w:rsid w:val="008C373D"/>
    <w:rsid w:val="008C3EA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10CF"/>
    <w:rsid w:val="008E173C"/>
    <w:rsid w:val="008E21C5"/>
    <w:rsid w:val="008E23AC"/>
    <w:rsid w:val="008E2B36"/>
    <w:rsid w:val="008E4078"/>
    <w:rsid w:val="008E41F2"/>
    <w:rsid w:val="008E51EC"/>
    <w:rsid w:val="008E5335"/>
    <w:rsid w:val="008E588E"/>
    <w:rsid w:val="008E63DC"/>
    <w:rsid w:val="008E66EA"/>
    <w:rsid w:val="008E6761"/>
    <w:rsid w:val="008E7F63"/>
    <w:rsid w:val="008F1455"/>
    <w:rsid w:val="008F28C1"/>
    <w:rsid w:val="008F2E7E"/>
    <w:rsid w:val="008F4E05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2A33"/>
    <w:rsid w:val="00932D38"/>
    <w:rsid w:val="00932D97"/>
    <w:rsid w:val="00932FDA"/>
    <w:rsid w:val="0093333C"/>
    <w:rsid w:val="00933847"/>
    <w:rsid w:val="00933B0B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618C"/>
    <w:rsid w:val="00946B52"/>
    <w:rsid w:val="00946F37"/>
    <w:rsid w:val="0094703D"/>
    <w:rsid w:val="00947CCE"/>
    <w:rsid w:val="0095068B"/>
    <w:rsid w:val="0095084E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F09BC"/>
    <w:rsid w:val="009F148D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7017A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403"/>
    <w:rsid w:val="00AB2492"/>
    <w:rsid w:val="00AB305C"/>
    <w:rsid w:val="00AB34D1"/>
    <w:rsid w:val="00AB3845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C2"/>
    <w:rsid w:val="00AE5ACB"/>
    <w:rsid w:val="00AE5B40"/>
    <w:rsid w:val="00AE60D1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10B1"/>
    <w:rsid w:val="00B71914"/>
    <w:rsid w:val="00B7221B"/>
    <w:rsid w:val="00B72A9B"/>
    <w:rsid w:val="00B72CE3"/>
    <w:rsid w:val="00B730B6"/>
    <w:rsid w:val="00B77A6D"/>
    <w:rsid w:val="00B77A8D"/>
    <w:rsid w:val="00B80924"/>
    <w:rsid w:val="00B817A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785F"/>
    <w:rsid w:val="00BB0D57"/>
    <w:rsid w:val="00BB0FF9"/>
    <w:rsid w:val="00BB190C"/>
    <w:rsid w:val="00BB1AF8"/>
    <w:rsid w:val="00BB2752"/>
    <w:rsid w:val="00BB2892"/>
    <w:rsid w:val="00BB2BE7"/>
    <w:rsid w:val="00BB366F"/>
    <w:rsid w:val="00BB3C7A"/>
    <w:rsid w:val="00BB4310"/>
    <w:rsid w:val="00BB46B4"/>
    <w:rsid w:val="00BB4B8E"/>
    <w:rsid w:val="00BB4E4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61C0"/>
    <w:rsid w:val="00BC63D9"/>
    <w:rsid w:val="00BC6942"/>
    <w:rsid w:val="00BC7815"/>
    <w:rsid w:val="00BD00BC"/>
    <w:rsid w:val="00BD28A1"/>
    <w:rsid w:val="00BD29BB"/>
    <w:rsid w:val="00BD3861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B7"/>
    <w:rsid w:val="00BE4026"/>
    <w:rsid w:val="00BE4326"/>
    <w:rsid w:val="00BE4F6E"/>
    <w:rsid w:val="00BE5453"/>
    <w:rsid w:val="00BE564E"/>
    <w:rsid w:val="00BE661D"/>
    <w:rsid w:val="00BE7182"/>
    <w:rsid w:val="00BF0AE2"/>
    <w:rsid w:val="00BF0BF7"/>
    <w:rsid w:val="00BF1447"/>
    <w:rsid w:val="00BF1FE6"/>
    <w:rsid w:val="00BF51EA"/>
    <w:rsid w:val="00BF57CB"/>
    <w:rsid w:val="00BF57FA"/>
    <w:rsid w:val="00BF6E5A"/>
    <w:rsid w:val="00BF78A4"/>
    <w:rsid w:val="00C02C2A"/>
    <w:rsid w:val="00C0396F"/>
    <w:rsid w:val="00C0418E"/>
    <w:rsid w:val="00C06EFF"/>
    <w:rsid w:val="00C07FED"/>
    <w:rsid w:val="00C10046"/>
    <w:rsid w:val="00C10653"/>
    <w:rsid w:val="00C11271"/>
    <w:rsid w:val="00C13677"/>
    <w:rsid w:val="00C13BC0"/>
    <w:rsid w:val="00C15C0A"/>
    <w:rsid w:val="00C15E69"/>
    <w:rsid w:val="00C1609B"/>
    <w:rsid w:val="00C163B2"/>
    <w:rsid w:val="00C165EB"/>
    <w:rsid w:val="00C1738E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C42"/>
    <w:rsid w:val="00C3038C"/>
    <w:rsid w:val="00C30CA2"/>
    <w:rsid w:val="00C31B8F"/>
    <w:rsid w:val="00C32385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E7F"/>
    <w:rsid w:val="00C4039C"/>
    <w:rsid w:val="00C40909"/>
    <w:rsid w:val="00C40B9A"/>
    <w:rsid w:val="00C40C19"/>
    <w:rsid w:val="00C4121F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5EC"/>
    <w:rsid w:val="00C91C4B"/>
    <w:rsid w:val="00C91E33"/>
    <w:rsid w:val="00C93464"/>
    <w:rsid w:val="00C93556"/>
    <w:rsid w:val="00C94CD3"/>
    <w:rsid w:val="00C950D2"/>
    <w:rsid w:val="00CA05E1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EB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637C"/>
    <w:rsid w:val="00D30F26"/>
    <w:rsid w:val="00D31861"/>
    <w:rsid w:val="00D3219A"/>
    <w:rsid w:val="00D32395"/>
    <w:rsid w:val="00D32AEE"/>
    <w:rsid w:val="00D33675"/>
    <w:rsid w:val="00D33AF0"/>
    <w:rsid w:val="00D343CB"/>
    <w:rsid w:val="00D34BFB"/>
    <w:rsid w:val="00D35A6A"/>
    <w:rsid w:val="00D35CB3"/>
    <w:rsid w:val="00D35FCD"/>
    <w:rsid w:val="00D3686C"/>
    <w:rsid w:val="00D36C8A"/>
    <w:rsid w:val="00D3712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50291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D71"/>
    <w:rsid w:val="00D6469F"/>
    <w:rsid w:val="00D64756"/>
    <w:rsid w:val="00D64B43"/>
    <w:rsid w:val="00D65009"/>
    <w:rsid w:val="00D6615A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5554"/>
    <w:rsid w:val="00D8767D"/>
    <w:rsid w:val="00D87EA5"/>
    <w:rsid w:val="00D9055A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95C"/>
    <w:rsid w:val="00DA3A05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596"/>
    <w:rsid w:val="00DE1664"/>
    <w:rsid w:val="00DE1E8E"/>
    <w:rsid w:val="00DE3A35"/>
    <w:rsid w:val="00DE5051"/>
    <w:rsid w:val="00DE5052"/>
    <w:rsid w:val="00DE532B"/>
    <w:rsid w:val="00DE536F"/>
    <w:rsid w:val="00DE58DA"/>
    <w:rsid w:val="00DE5A24"/>
    <w:rsid w:val="00DE5DDF"/>
    <w:rsid w:val="00DE63DC"/>
    <w:rsid w:val="00DE669B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D47"/>
    <w:rsid w:val="00E6156F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2233"/>
    <w:rsid w:val="00E92585"/>
    <w:rsid w:val="00E94D75"/>
    <w:rsid w:val="00E95DF8"/>
    <w:rsid w:val="00EA05E4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4DFB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385"/>
    <w:rsid w:val="00ED7E72"/>
    <w:rsid w:val="00EE0E81"/>
    <w:rsid w:val="00EE13D5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E9C"/>
    <w:rsid w:val="00F01FD3"/>
    <w:rsid w:val="00F0293C"/>
    <w:rsid w:val="00F036A9"/>
    <w:rsid w:val="00F040D9"/>
    <w:rsid w:val="00F04E4C"/>
    <w:rsid w:val="00F06C26"/>
    <w:rsid w:val="00F06C84"/>
    <w:rsid w:val="00F07AEB"/>
    <w:rsid w:val="00F10B09"/>
    <w:rsid w:val="00F10E21"/>
    <w:rsid w:val="00F11D70"/>
    <w:rsid w:val="00F124BD"/>
    <w:rsid w:val="00F12CB9"/>
    <w:rsid w:val="00F13011"/>
    <w:rsid w:val="00F1383D"/>
    <w:rsid w:val="00F145E7"/>
    <w:rsid w:val="00F15CBE"/>
    <w:rsid w:val="00F17F74"/>
    <w:rsid w:val="00F17F8D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C08"/>
    <w:rsid w:val="00F57FF2"/>
    <w:rsid w:val="00F60222"/>
    <w:rsid w:val="00F62F7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D16C7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594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C98A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4611</cp:revision>
  <dcterms:created xsi:type="dcterms:W3CDTF">2018-12-10T09:24:00Z</dcterms:created>
  <dcterms:modified xsi:type="dcterms:W3CDTF">2019-02-19T08:22:00Z</dcterms:modified>
</cp:coreProperties>
</file>